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9" w:type="dxa"/>
        <w:tblInd w:w="108" w:type="dxa"/>
        <w:shd w:val="clear" w:color="auto" w:fill="800080"/>
        <w:tblLayout w:type="fixed"/>
        <w:tblLook w:val="04A0" w:firstRow="1" w:lastRow="0" w:firstColumn="1" w:lastColumn="0" w:noHBand="0" w:noVBand="1"/>
      </w:tblPr>
      <w:tblGrid>
        <w:gridCol w:w="10919"/>
      </w:tblGrid>
      <w:tr w:rsidR="00461A05" w14:paraId="5A6674F9" w14:textId="77777777" w:rsidTr="005D06A2">
        <w:trPr>
          <w:trHeight w:val="613"/>
        </w:trPr>
        <w:tc>
          <w:tcPr>
            <w:tcW w:w="10919" w:type="dxa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shd w:val="clear" w:color="auto" w:fill="1F497D" w:themeFill="text2"/>
          </w:tcPr>
          <w:p w14:paraId="5D171AA8" w14:textId="40A89F90" w:rsidR="00461A05" w:rsidRPr="00461A05" w:rsidRDefault="00FA65B5" w:rsidP="00392FEB">
            <w:pPr>
              <w:ind w:left="433"/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Year </w:t>
            </w:r>
            <w:r w:rsidR="00770ADF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10</w:t>
            </w: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 </w:t>
            </w:r>
            <w:r w:rsidR="003B4A8A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K</w:t>
            </w:r>
            <w:r w:rsidR="00461A05" w:rsidRPr="00461A05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nowledge </w:t>
            </w:r>
            <w:r w:rsidR="003B4A8A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O</w:t>
            </w:r>
            <w:r w:rsidR="00461A05" w:rsidRPr="00461A05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rganiser</w:t>
            </w:r>
            <w:r w:rsidR="009D051A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. Topic </w:t>
            </w:r>
            <w:r w:rsidR="00D15E92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Two. Mixed Media </w:t>
            </w:r>
          </w:p>
        </w:tc>
      </w:tr>
      <w:tr w:rsidR="00461A05" w14:paraId="78F96655" w14:textId="77777777" w:rsidTr="005D06A2">
        <w:trPr>
          <w:trHeight w:val="14053"/>
        </w:trPr>
        <w:tc>
          <w:tcPr>
            <w:tcW w:w="10919" w:type="dxa"/>
            <w:tcBorders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</w:tcPr>
          <w:p w14:paraId="27A25B69" w14:textId="77777777" w:rsidR="000D2ECF" w:rsidRPr="00C613DD" w:rsidRDefault="005D06A2" w:rsidP="009D051A">
            <w:pPr>
              <w:ind w:right="320"/>
              <w:jc w:val="both"/>
              <w:rPr>
                <w:rFonts w:ascii="Comic Sans MS" w:hAnsi="Comic Sans MS"/>
                <w:b/>
                <w:color w:val="002060"/>
                <w:sz w:val="8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color w:val="002060"/>
                <w:sz w:val="8"/>
                <w:szCs w:val="16"/>
                <w:lang w:val="en-GB"/>
              </w:rPr>
              <w:t xml:space="preserve">    </w:t>
            </w:r>
          </w:p>
          <w:p w14:paraId="1A9994A7" w14:textId="77777777" w:rsidR="000D2ECF" w:rsidRPr="001470AB" w:rsidRDefault="009218EF" w:rsidP="000D2ECF">
            <w:pPr>
              <w:ind w:left="290" w:right="320"/>
              <w:jc w:val="both"/>
              <w:rPr>
                <w:rFonts w:ascii="Comic Sans MS" w:hAnsi="Comic Sans MS"/>
                <w:color w:val="002060"/>
                <w:lang w:val="en-GB"/>
              </w:rPr>
            </w:pPr>
            <w:r>
              <w:rPr>
                <w:rFonts w:ascii="Comic Sans MS" w:hAnsi="Comic Sans MS"/>
                <w:color w:val="002060"/>
                <w:lang w:val="en-GB"/>
              </w:rPr>
              <w:t>You</w:t>
            </w:r>
            <w:r w:rsidR="00E30D8C">
              <w:rPr>
                <w:rFonts w:ascii="Comic Sans MS" w:hAnsi="Comic Sans MS"/>
                <w:color w:val="002060"/>
                <w:lang w:val="en-GB"/>
              </w:rPr>
              <w:t xml:space="preserve"> should spend at least two</w:t>
            </w:r>
            <w:r w:rsidR="00770ADF">
              <w:rPr>
                <w:rFonts w:ascii="Comic Sans MS" w:hAnsi="Comic Sans MS"/>
                <w:color w:val="002060"/>
                <w:lang w:val="en-GB"/>
              </w:rPr>
              <w:t xml:space="preserve"> hour</w:t>
            </w:r>
            <w:r w:rsidR="00E30D8C">
              <w:rPr>
                <w:rFonts w:ascii="Comic Sans MS" w:hAnsi="Comic Sans MS"/>
                <w:color w:val="002060"/>
                <w:lang w:val="en-GB"/>
              </w:rPr>
              <w:t>s</w:t>
            </w:r>
            <w:r w:rsidR="00770ADF">
              <w:rPr>
                <w:rFonts w:ascii="Comic Sans MS" w:hAnsi="Comic Sans MS"/>
                <w:color w:val="002060"/>
                <w:lang w:val="en-GB"/>
              </w:rPr>
              <w:t xml:space="preserve"> per week in addition to your class time, working on your artwork techniques.</w:t>
            </w:r>
          </w:p>
          <w:p w14:paraId="10E8856A" w14:textId="4AA18888" w:rsidR="00364807" w:rsidRDefault="00E21E79" w:rsidP="001955B8">
            <w:pPr>
              <w:ind w:left="3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could </w:t>
            </w:r>
            <w:proofErr w:type="spellStart"/>
            <w:r>
              <w:rPr>
                <w:rFonts w:ascii="Comic Sans MS" w:hAnsi="Comic Sans MS"/>
              </w:rPr>
              <w:t>practise</w:t>
            </w:r>
            <w:proofErr w:type="spellEnd"/>
            <w:r w:rsidR="00E30D8C">
              <w:rPr>
                <w:rFonts w:ascii="Comic Sans MS" w:hAnsi="Comic Sans MS"/>
              </w:rPr>
              <w:t xml:space="preserve"> your skills or working on your school </w:t>
            </w:r>
            <w:r>
              <w:rPr>
                <w:rFonts w:ascii="Comic Sans MS" w:hAnsi="Comic Sans MS"/>
              </w:rPr>
              <w:t>artwork</w:t>
            </w:r>
            <w:r w:rsidR="00E30D8C">
              <w:rPr>
                <w:rFonts w:ascii="Comic Sans MS" w:hAnsi="Comic Sans MS"/>
              </w:rPr>
              <w:t>.</w:t>
            </w:r>
          </w:p>
          <w:p w14:paraId="4352F692" w14:textId="6E3D4171" w:rsidR="00E30D8C" w:rsidRDefault="00E30D8C" w:rsidP="001955B8">
            <w:pPr>
              <w:ind w:left="3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really good </w:t>
            </w:r>
            <w:r w:rsidR="00E21E79">
              <w:rPr>
                <w:rFonts w:ascii="Comic Sans MS" w:hAnsi="Comic Sans MS"/>
              </w:rPr>
              <w:t>way of working is to draw from</w:t>
            </w:r>
            <w:r>
              <w:rPr>
                <w:rFonts w:ascii="Comic Sans MS" w:hAnsi="Comic Sans MS"/>
              </w:rPr>
              <w:t xml:space="preserve"> still life. This is </w:t>
            </w:r>
            <w:r w:rsidR="00E21E79">
              <w:rPr>
                <w:rFonts w:ascii="Comic Sans MS" w:hAnsi="Comic Sans MS"/>
              </w:rPr>
              <w:t>either an image that you have</w:t>
            </w:r>
            <w:r>
              <w:rPr>
                <w:rFonts w:ascii="Comic Sans MS" w:hAnsi="Comic Sans MS"/>
              </w:rPr>
              <w:t xml:space="preserve"> put items together to draw from, or drawing a person or a scene.</w:t>
            </w:r>
          </w:p>
          <w:p w14:paraId="60CA0851" w14:textId="77777777" w:rsidR="00E30D8C" w:rsidRDefault="00E30D8C" w:rsidP="001955B8">
            <w:pPr>
              <w:ind w:left="327"/>
              <w:rPr>
                <w:rFonts w:ascii="Comic Sans MS" w:hAnsi="Comic Sans MS"/>
              </w:rPr>
            </w:pPr>
          </w:p>
          <w:p w14:paraId="41ADFDFE" w14:textId="737A3050" w:rsidR="00E30D8C" w:rsidRDefault="00282BD4" w:rsidP="001955B8">
            <w:pPr>
              <w:ind w:left="3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images on your right and grade yourself fr</w:t>
            </w:r>
            <w:r w:rsidR="003B4A8A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m the grid below. The final piece is set out as a </w:t>
            </w:r>
            <w:proofErr w:type="gramStart"/>
            <w:r>
              <w:rPr>
                <w:rFonts w:ascii="Comic Sans MS" w:hAnsi="Comic Sans MS"/>
              </w:rPr>
              <w:t>10 hour</w:t>
            </w:r>
            <w:proofErr w:type="gramEnd"/>
            <w:r>
              <w:rPr>
                <w:rFonts w:ascii="Comic Sans MS" w:hAnsi="Comic Sans MS"/>
              </w:rPr>
              <w:t xml:space="preserve"> piece of work because you</w:t>
            </w:r>
            <w:r w:rsidR="00937AB9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 externally set task is limited to 10 hours. This will get you used</w:t>
            </w:r>
            <w:r w:rsidR="00865C7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to</w:t>
            </w:r>
            <w:r w:rsidR="00865C77">
              <w:rPr>
                <w:rFonts w:ascii="Comic Sans MS" w:hAnsi="Comic Sans MS"/>
              </w:rPr>
              <w:t xml:space="preserve"> see</w:t>
            </w:r>
            <w:r>
              <w:rPr>
                <w:rFonts w:ascii="Comic Sans MS" w:hAnsi="Comic Sans MS"/>
              </w:rPr>
              <w:t xml:space="preserve"> how much work you can complete in 10 hours.</w:t>
            </w:r>
          </w:p>
          <w:p w14:paraId="4AF5C8B2" w14:textId="77777777" w:rsidR="005D06A2" w:rsidRDefault="005D06A2" w:rsidP="001955B8">
            <w:pPr>
              <w:ind w:left="327"/>
              <w:rPr>
                <w:rFonts w:ascii="Comic Sans MS" w:hAnsi="Comic Sans MS"/>
              </w:rPr>
            </w:pPr>
          </w:p>
          <w:p w14:paraId="5221432F" w14:textId="77777777" w:rsidR="005D06A2" w:rsidRDefault="005D06A2" w:rsidP="001955B8">
            <w:pPr>
              <w:ind w:left="3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Below are the assessment objectives set by AQA. </w:t>
            </w:r>
          </w:p>
          <w:p w14:paraId="611B38D7" w14:textId="77777777" w:rsidR="00770ADF" w:rsidRPr="00FE23D1" w:rsidRDefault="005D06A2" w:rsidP="00FE23D1">
            <w:pPr>
              <w:ind w:left="3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should grade your </w:t>
            </w:r>
            <w:r w:rsidR="00FE23D1" w:rsidRPr="00FE23D1">
              <w:rPr>
                <w:rFonts w:ascii="Comic Sans MS" w:hAnsi="Comic Sans MS"/>
                <w:b/>
              </w:rPr>
              <w:t xml:space="preserve">first 2 </w:t>
            </w:r>
            <w:r w:rsidRPr="00FE23D1">
              <w:rPr>
                <w:rFonts w:ascii="Comic Sans MS" w:hAnsi="Comic Sans MS"/>
                <w:b/>
              </w:rPr>
              <w:t>worksheets</w:t>
            </w:r>
            <w:r>
              <w:rPr>
                <w:rFonts w:ascii="Comic Sans MS" w:hAnsi="Comic Sans MS"/>
              </w:rPr>
              <w:t xml:space="preserve"> each lesson based on the grade descriptors below.</w:t>
            </w:r>
            <w:r w:rsidR="00FE23D1">
              <w:rPr>
                <w:rFonts w:ascii="Comic Sans MS" w:hAnsi="Comic Sans MS"/>
              </w:rPr>
              <w:t xml:space="preserve"> </w:t>
            </w:r>
            <w:r w:rsidR="009B194B">
              <w:rPr>
                <w:rFonts w:ascii="Comic Sans MS" w:hAnsi="Comic Sans MS"/>
              </w:rPr>
              <w:t>Use your booklets for key words and VCOP to help with annotation</w:t>
            </w:r>
            <w:r w:rsidR="00FE23D1">
              <w:rPr>
                <w:rFonts w:ascii="Comic Sans MS" w:hAnsi="Comic Sans MS"/>
              </w:rPr>
              <w:t xml:space="preserve"> on your design sheets</w:t>
            </w:r>
            <w:r w:rsidR="009B194B">
              <w:rPr>
                <w:rFonts w:ascii="Comic Sans MS" w:hAnsi="Comic Sans MS"/>
              </w:rPr>
              <w:t>.</w:t>
            </w:r>
          </w:p>
          <w:tbl>
            <w:tblPr>
              <w:tblStyle w:val="TableGrid"/>
              <w:tblW w:w="0" w:type="auto"/>
              <w:tblInd w:w="327" w:type="dxa"/>
              <w:tblLayout w:type="fixed"/>
              <w:tblLook w:val="04A0" w:firstRow="1" w:lastRow="0" w:firstColumn="1" w:lastColumn="0" w:noHBand="0" w:noVBand="1"/>
            </w:tblPr>
            <w:tblGrid>
              <w:gridCol w:w="1775"/>
              <w:gridCol w:w="1775"/>
              <w:gridCol w:w="1775"/>
              <w:gridCol w:w="1775"/>
              <w:gridCol w:w="1775"/>
              <w:gridCol w:w="1775"/>
            </w:tblGrid>
            <w:tr w:rsidR="001A740B" w14:paraId="255EFD6E" w14:textId="77777777" w:rsidTr="001A740B">
              <w:trPr>
                <w:trHeight w:val="504"/>
              </w:trPr>
              <w:tc>
                <w:tcPr>
                  <w:tcW w:w="1775" w:type="dxa"/>
                  <w:shd w:val="clear" w:color="auto" w:fill="D6E3BC" w:themeFill="accent3" w:themeFillTint="66"/>
                </w:tcPr>
                <w:p w14:paraId="6C6076FB" w14:textId="77777777" w:rsidR="001A740B" w:rsidRPr="00B52BCB" w:rsidRDefault="001A740B" w:rsidP="001A740B">
                  <w:pPr>
                    <w:rPr>
                      <w:rFonts w:ascii="Arial" w:hAnsi="Arial"/>
                      <w:b/>
                      <w:color w:val="17365D" w:themeColor="text2" w:themeShade="BF"/>
                    </w:rPr>
                  </w:pPr>
                  <w:r w:rsidRPr="00B52BCB">
                    <w:rPr>
                      <w:rFonts w:ascii="Arial" w:hAnsi="Arial"/>
                      <w:b/>
                      <w:color w:val="17365D" w:themeColor="text2" w:themeShade="BF"/>
                    </w:rPr>
                    <w:t>AO1 – Developing ideas and how other artist have influenced you work.</w:t>
                  </w:r>
                </w:p>
                <w:p w14:paraId="4BC16415" w14:textId="77777777" w:rsidR="001A740B" w:rsidRDefault="001A740B" w:rsidP="00770ADF">
                  <w:pPr>
                    <w:rPr>
                      <w:rFonts w:ascii="Comic Sans MS" w:hAnsi="Comic Sans MS"/>
                      <w:szCs w:val="28"/>
                    </w:rPr>
                  </w:pPr>
                </w:p>
              </w:tc>
              <w:tc>
                <w:tcPr>
                  <w:tcW w:w="1775" w:type="dxa"/>
                  <w:shd w:val="clear" w:color="auto" w:fill="D6E3BC" w:themeFill="accent3" w:themeFillTint="66"/>
                </w:tcPr>
                <w:p w14:paraId="55295EDB" w14:textId="77777777" w:rsidR="001A740B" w:rsidRPr="00282BD4" w:rsidRDefault="001A740B" w:rsidP="001A740B">
                  <w:pPr>
                    <w:ind w:left="48"/>
                    <w:jc w:val="center"/>
                    <w:rPr>
                      <w:rFonts w:ascii="Arial" w:hAnsi="Arial"/>
                      <w:b/>
                      <w:color w:val="3366FF"/>
                    </w:rPr>
                  </w:pPr>
                  <w:r>
                    <w:rPr>
                      <w:rFonts w:ascii="Arial" w:hAnsi="Arial"/>
                      <w:b/>
                      <w:color w:val="3366FF"/>
                    </w:rPr>
                    <w:t xml:space="preserve">Starting </w:t>
                  </w:r>
                </w:p>
                <w:p w14:paraId="2F28E09C" w14:textId="77777777" w:rsidR="001A740B" w:rsidRDefault="001A740B" w:rsidP="00863C12">
                  <w:pPr>
                    <w:jc w:val="center"/>
                    <w:rPr>
                      <w:rFonts w:ascii="Arial" w:hAnsi="Arial"/>
                      <w:color w:val="3366FF"/>
                    </w:rPr>
                  </w:pPr>
                  <w:r>
                    <w:rPr>
                      <w:rFonts w:ascii="Arial" w:hAnsi="Arial"/>
                      <w:color w:val="3366FF"/>
                    </w:rPr>
                    <w:t>1</w:t>
                  </w:r>
                </w:p>
                <w:p w14:paraId="4E3D8D79" w14:textId="77777777" w:rsidR="001A740B" w:rsidRDefault="001A740B" w:rsidP="001A740B">
                  <w:pPr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>Hardly any artist reference.</w:t>
                  </w:r>
                </w:p>
              </w:tc>
              <w:tc>
                <w:tcPr>
                  <w:tcW w:w="1775" w:type="dxa"/>
                  <w:shd w:val="clear" w:color="auto" w:fill="D6E3BC" w:themeFill="accent3" w:themeFillTint="66"/>
                </w:tcPr>
                <w:p w14:paraId="2A693BC4" w14:textId="77777777" w:rsidR="001A740B" w:rsidRPr="00282BD4" w:rsidRDefault="001A740B" w:rsidP="001A740B">
                  <w:pPr>
                    <w:jc w:val="center"/>
                    <w:rPr>
                      <w:rFonts w:ascii="Arial" w:hAnsi="Arial"/>
                      <w:b/>
                      <w:color w:val="008000"/>
                    </w:rPr>
                  </w:pPr>
                  <w:r w:rsidRPr="002638AB">
                    <w:rPr>
                      <w:rFonts w:ascii="Arial" w:hAnsi="Arial"/>
                      <w:b/>
                      <w:color w:val="008000"/>
                    </w:rPr>
                    <w:t>Developing</w:t>
                  </w:r>
                </w:p>
                <w:p w14:paraId="22269BC2" w14:textId="77777777" w:rsidR="001A740B" w:rsidRDefault="001A740B" w:rsidP="00863C12">
                  <w:pPr>
                    <w:jc w:val="center"/>
                    <w:rPr>
                      <w:rFonts w:ascii="Arial" w:hAnsi="Arial"/>
                      <w:color w:val="008000"/>
                    </w:rPr>
                  </w:pPr>
                  <w:r>
                    <w:rPr>
                      <w:rFonts w:ascii="Arial" w:hAnsi="Arial"/>
                      <w:color w:val="008000"/>
                    </w:rPr>
                    <w:t>2         3</w:t>
                  </w:r>
                </w:p>
                <w:p w14:paraId="3E3214E1" w14:textId="77777777" w:rsidR="001A740B" w:rsidRDefault="001A740B" w:rsidP="001A740B">
                  <w:pPr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>Some artist reference but no ideas of your own.</w:t>
                  </w:r>
                </w:p>
              </w:tc>
              <w:tc>
                <w:tcPr>
                  <w:tcW w:w="1775" w:type="dxa"/>
                  <w:shd w:val="clear" w:color="auto" w:fill="D6E3BC" w:themeFill="accent3" w:themeFillTint="66"/>
                </w:tcPr>
                <w:p w14:paraId="2257C672" w14:textId="77777777" w:rsidR="001A740B" w:rsidRPr="002638AB" w:rsidRDefault="001A740B" w:rsidP="001A740B">
                  <w:pPr>
                    <w:ind w:left="-104"/>
                    <w:jc w:val="center"/>
                    <w:rPr>
                      <w:rFonts w:ascii="Arial" w:hAnsi="Arial"/>
                      <w:b/>
                      <w:color w:val="FF6600"/>
                    </w:rPr>
                  </w:pPr>
                  <w:r w:rsidRPr="002638AB">
                    <w:rPr>
                      <w:rFonts w:ascii="Arial" w:hAnsi="Arial"/>
                      <w:b/>
                      <w:color w:val="FF6600"/>
                    </w:rPr>
                    <w:t>Capable</w:t>
                  </w:r>
                </w:p>
                <w:p w14:paraId="1C64BA90" w14:textId="77777777" w:rsidR="001A740B" w:rsidRDefault="001A740B" w:rsidP="00863C12">
                  <w:pPr>
                    <w:jc w:val="center"/>
                    <w:rPr>
                      <w:rFonts w:ascii="Arial" w:hAnsi="Arial"/>
                      <w:color w:val="FF6600"/>
                    </w:rPr>
                  </w:pPr>
                  <w:r>
                    <w:rPr>
                      <w:rFonts w:ascii="Arial" w:hAnsi="Arial"/>
                      <w:color w:val="FF6600"/>
                    </w:rPr>
                    <w:t>4       5</w:t>
                  </w:r>
                </w:p>
                <w:p w14:paraId="5F55F429" w14:textId="77777777" w:rsidR="001A740B" w:rsidRDefault="001A740B" w:rsidP="001A740B">
                  <w:pPr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 xml:space="preserve">Artist reference has given </w:t>
                  </w:r>
                  <w:proofErr w:type="spellStart"/>
                  <w:r w:rsidRPr="002638AB">
                    <w:rPr>
                      <w:rFonts w:ascii="Arial" w:hAnsi="Arial"/>
                    </w:rPr>
                    <w:t>you</w:t>
                  </w:r>
                  <w:proofErr w:type="spellEnd"/>
                  <w:r w:rsidRPr="002638AB">
                    <w:rPr>
                      <w:rFonts w:ascii="Arial" w:hAnsi="Arial"/>
                    </w:rPr>
                    <w:t xml:space="preserve"> ideas of how to develop your work.</w:t>
                  </w:r>
                </w:p>
              </w:tc>
              <w:tc>
                <w:tcPr>
                  <w:tcW w:w="1775" w:type="dxa"/>
                  <w:shd w:val="clear" w:color="auto" w:fill="D6E3BC" w:themeFill="accent3" w:themeFillTint="66"/>
                </w:tcPr>
                <w:p w14:paraId="7F84BE87" w14:textId="77777777" w:rsidR="001A740B" w:rsidRPr="00282BD4" w:rsidRDefault="001A740B" w:rsidP="001A740B">
                  <w:pPr>
                    <w:ind w:left="284"/>
                    <w:jc w:val="center"/>
                    <w:rPr>
                      <w:rFonts w:ascii="Arial" w:hAnsi="Arial"/>
                      <w:b/>
                      <w:color w:val="B54B93"/>
                    </w:rPr>
                  </w:pPr>
                  <w:r w:rsidRPr="002638AB">
                    <w:rPr>
                      <w:rFonts w:ascii="Arial" w:hAnsi="Arial"/>
                      <w:b/>
                      <w:color w:val="B54B93"/>
                    </w:rPr>
                    <w:t>Confident</w:t>
                  </w:r>
                </w:p>
                <w:p w14:paraId="228E47FE" w14:textId="77777777" w:rsidR="001A740B" w:rsidRDefault="001A740B" w:rsidP="00863C12">
                  <w:pPr>
                    <w:jc w:val="center"/>
                    <w:rPr>
                      <w:rFonts w:ascii="Arial" w:hAnsi="Arial"/>
                      <w:color w:val="B54B93"/>
                    </w:rPr>
                  </w:pPr>
                  <w:r>
                    <w:rPr>
                      <w:rFonts w:ascii="Arial" w:hAnsi="Arial"/>
                      <w:color w:val="B54B93"/>
                    </w:rPr>
                    <w:t>6      7</w:t>
                  </w:r>
                </w:p>
                <w:p w14:paraId="476C93FE" w14:textId="77777777" w:rsidR="001A740B" w:rsidRDefault="001A740B" w:rsidP="001A740B">
                  <w:pPr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>Artist reference has clearly influenced your work.</w:t>
                  </w:r>
                </w:p>
              </w:tc>
              <w:tc>
                <w:tcPr>
                  <w:tcW w:w="1775" w:type="dxa"/>
                  <w:shd w:val="clear" w:color="auto" w:fill="D6E3BC" w:themeFill="accent3" w:themeFillTint="66"/>
                </w:tcPr>
                <w:p w14:paraId="2B76645F" w14:textId="77777777" w:rsidR="001A740B" w:rsidRPr="00863C12" w:rsidRDefault="001A740B" w:rsidP="001A740B">
                  <w:pPr>
                    <w:ind w:left="-402"/>
                    <w:jc w:val="center"/>
                    <w:rPr>
                      <w:rFonts w:ascii="Arial" w:hAnsi="Arial"/>
                      <w:b/>
                      <w:color w:val="002060"/>
                    </w:rPr>
                  </w:pPr>
                  <w:r w:rsidRPr="00863C12">
                    <w:rPr>
                      <w:rFonts w:ascii="Arial" w:hAnsi="Arial"/>
                      <w:b/>
                      <w:color w:val="002060"/>
                    </w:rPr>
                    <w:t>Fluent</w:t>
                  </w:r>
                </w:p>
                <w:p w14:paraId="77F555F8" w14:textId="77777777" w:rsidR="001A740B" w:rsidRPr="00863C12" w:rsidRDefault="001A740B" w:rsidP="00863C12">
                  <w:pPr>
                    <w:jc w:val="center"/>
                    <w:rPr>
                      <w:rFonts w:ascii="Arial" w:hAnsi="Arial"/>
                      <w:color w:val="002060"/>
                    </w:rPr>
                  </w:pPr>
                  <w:r w:rsidRPr="00863C12">
                    <w:rPr>
                      <w:rFonts w:ascii="Arial" w:hAnsi="Arial"/>
                      <w:color w:val="002060"/>
                    </w:rPr>
                    <w:t>8      9</w:t>
                  </w:r>
                </w:p>
                <w:p w14:paraId="19EFF38C" w14:textId="77777777" w:rsidR="001A740B" w:rsidRDefault="001A740B" w:rsidP="001A740B">
                  <w:pPr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>A very high individual standard of work influenced by other artists.</w:t>
                  </w:r>
                </w:p>
              </w:tc>
            </w:tr>
            <w:tr w:rsidR="001A740B" w14:paraId="1591FFFB" w14:textId="77777777" w:rsidTr="001A740B">
              <w:trPr>
                <w:trHeight w:val="504"/>
              </w:trPr>
              <w:tc>
                <w:tcPr>
                  <w:tcW w:w="1775" w:type="dxa"/>
                  <w:shd w:val="clear" w:color="auto" w:fill="F2DBDB" w:themeFill="accent2" w:themeFillTint="33"/>
                </w:tcPr>
                <w:p w14:paraId="482D27F2" w14:textId="77777777" w:rsidR="001A740B" w:rsidRPr="00B52BCB" w:rsidRDefault="001A740B" w:rsidP="001A740B">
                  <w:pPr>
                    <w:ind w:left="18"/>
                    <w:rPr>
                      <w:rFonts w:ascii="Arial" w:hAnsi="Arial"/>
                      <w:b/>
                      <w:color w:val="17365D" w:themeColor="text2" w:themeShade="BF"/>
                    </w:rPr>
                  </w:pPr>
                  <w:r w:rsidRPr="00B52BCB">
                    <w:rPr>
                      <w:rFonts w:ascii="Arial" w:hAnsi="Arial"/>
                      <w:b/>
                      <w:color w:val="17365D" w:themeColor="text2" w:themeShade="BF"/>
                    </w:rPr>
                    <w:t>AO2 – Experimenting with media, equipment and techniques.</w:t>
                  </w:r>
                </w:p>
                <w:p w14:paraId="07625798" w14:textId="77777777" w:rsidR="001A740B" w:rsidRDefault="001A740B" w:rsidP="001A740B">
                  <w:pPr>
                    <w:rPr>
                      <w:rFonts w:ascii="Comic Sans MS" w:hAnsi="Comic Sans MS"/>
                      <w:szCs w:val="28"/>
                    </w:rPr>
                  </w:pPr>
                </w:p>
              </w:tc>
              <w:tc>
                <w:tcPr>
                  <w:tcW w:w="1775" w:type="dxa"/>
                  <w:shd w:val="clear" w:color="auto" w:fill="F2DBDB" w:themeFill="accent2" w:themeFillTint="33"/>
                </w:tcPr>
                <w:p w14:paraId="62C70C2D" w14:textId="77777777" w:rsidR="001A740B" w:rsidRPr="00C82AF0" w:rsidRDefault="004F5F32" w:rsidP="00863C12">
                  <w:pPr>
                    <w:ind w:left="-189"/>
                    <w:jc w:val="center"/>
                    <w:rPr>
                      <w:rFonts w:ascii="Arial" w:hAnsi="Arial"/>
                      <w:b/>
                      <w:color w:val="3366FF"/>
                    </w:rPr>
                  </w:pPr>
                  <w:r>
                    <w:rPr>
                      <w:rFonts w:ascii="Arial" w:hAnsi="Arial"/>
                      <w:b/>
                      <w:color w:val="3366FF"/>
                    </w:rPr>
                    <w:t>Starting</w:t>
                  </w:r>
                </w:p>
                <w:p w14:paraId="092B0FC4" w14:textId="77777777" w:rsidR="001A740B" w:rsidRDefault="001A740B" w:rsidP="00863C12">
                  <w:pPr>
                    <w:jc w:val="center"/>
                    <w:rPr>
                      <w:rFonts w:ascii="Arial" w:hAnsi="Arial"/>
                      <w:color w:val="3366FF"/>
                    </w:rPr>
                  </w:pPr>
                  <w:r>
                    <w:rPr>
                      <w:rFonts w:ascii="Arial" w:hAnsi="Arial"/>
                      <w:color w:val="3366FF"/>
                    </w:rPr>
                    <w:t>1</w:t>
                  </w:r>
                </w:p>
                <w:p w14:paraId="54087784" w14:textId="77777777" w:rsidR="001A740B" w:rsidRDefault="001A740B" w:rsidP="001A740B">
                  <w:pPr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>Very few experiments with equipment</w:t>
                  </w:r>
                </w:p>
              </w:tc>
              <w:tc>
                <w:tcPr>
                  <w:tcW w:w="1775" w:type="dxa"/>
                  <w:shd w:val="clear" w:color="auto" w:fill="F2DBDB" w:themeFill="accent2" w:themeFillTint="33"/>
                </w:tcPr>
                <w:p w14:paraId="63DDEE53" w14:textId="77777777" w:rsidR="001A740B" w:rsidRPr="00282BD4" w:rsidRDefault="001A740B" w:rsidP="001A740B">
                  <w:pPr>
                    <w:jc w:val="center"/>
                    <w:rPr>
                      <w:rFonts w:ascii="Arial" w:hAnsi="Arial"/>
                      <w:b/>
                      <w:color w:val="008000"/>
                    </w:rPr>
                  </w:pPr>
                  <w:r w:rsidRPr="002638AB">
                    <w:rPr>
                      <w:rFonts w:ascii="Arial" w:hAnsi="Arial"/>
                      <w:b/>
                      <w:color w:val="008000"/>
                    </w:rPr>
                    <w:t>Developing</w:t>
                  </w:r>
                </w:p>
                <w:p w14:paraId="540CCB28" w14:textId="77777777" w:rsidR="001A740B" w:rsidRPr="001A740B" w:rsidRDefault="001A740B" w:rsidP="00863C12">
                  <w:pPr>
                    <w:jc w:val="center"/>
                    <w:rPr>
                      <w:rFonts w:ascii="Arial" w:hAnsi="Arial"/>
                      <w:color w:val="008000"/>
                    </w:rPr>
                  </w:pPr>
                  <w:r>
                    <w:rPr>
                      <w:rFonts w:ascii="Arial" w:hAnsi="Arial"/>
                      <w:color w:val="008000"/>
                    </w:rPr>
                    <w:t>2         3</w:t>
                  </w:r>
                </w:p>
                <w:p w14:paraId="09DA91AE" w14:textId="77777777" w:rsidR="001A740B" w:rsidRPr="002638AB" w:rsidRDefault="001A740B" w:rsidP="001A740B">
                  <w:pPr>
                    <w:rPr>
                      <w:rFonts w:ascii="Arial" w:hAnsi="Arial"/>
                    </w:rPr>
                  </w:pPr>
                  <w:r w:rsidRPr="002638AB">
                    <w:rPr>
                      <w:rFonts w:ascii="Arial" w:hAnsi="Arial"/>
                    </w:rPr>
                    <w:t>Some experiments with equipment.</w:t>
                  </w:r>
                </w:p>
              </w:tc>
              <w:tc>
                <w:tcPr>
                  <w:tcW w:w="1775" w:type="dxa"/>
                  <w:shd w:val="clear" w:color="auto" w:fill="F2DBDB" w:themeFill="accent2" w:themeFillTint="33"/>
                </w:tcPr>
                <w:p w14:paraId="21137304" w14:textId="77777777" w:rsidR="001A740B" w:rsidRPr="00C82AF0" w:rsidRDefault="001A740B" w:rsidP="00863C12">
                  <w:pPr>
                    <w:ind w:left="-53"/>
                    <w:jc w:val="center"/>
                    <w:rPr>
                      <w:rFonts w:ascii="Arial" w:hAnsi="Arial"/>
                      <w:b/>
                      <w:color w:val="FF6600"/>
                    </w:rPr>
                  </w:pPr>
                  <w:r w:rsidRPr="002638AB">
                    <w:rPr>
                      <w:rFonts w:ascii="Arial" w:hAnsi="Arial"/>
                      <w:b/>
                      <w:color w:val="FF6600"/>
                    </w:rPr>
                    <w:t>Capable</w:t>
                  </w:r>
                </w:p>
                <w:p w14:paraId="023019C7" w14:textId="77777777" w:rsidR="001A740B" w:rsidRDefault="001A740B" w:rsidP="00863C12">
                  <w:pPr>
                    <w:jc w:val="center"/>
                    <w:rPr>
                      <w:rFonts w:ascii="Arial" w:hAnsi="Arial"/>
                      <w:color w:val="FF6600"/>
                    </w:rPr>
                  </w:pPr>
                  <w:r>
                    <w:rPr>
                      <w:rFonts w:ascii="Arial" w:hAnsi="Arial"/>
                      <w:color w:val="FF6600"/>
                    </w:rPr>
                    <w:t>4       5</w:t>
                  </w:r>
                </w:p>
                <w:p w14:paraId="0A59990D" w14:textId="77777777" w:rsidR="001A740B" w:rsidRDefault="001A740B" w:rsidP="001A740B">
                  <w:pPr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>Lots of interesting experiments but some haven’t worked out.</w:t>
                  </w:r>
                </w:p>
              </w:tc>
              <w:tc>
                <w:tcPr>
                  <w:tcW w:w="1775" w:type="dxa"/>
                  <w:shd w:val="clear" w:color="auto" w:fill="F2DBDB" w:themeFill="accent2" w:themeFillTint="33"/>
                </w:tcPr>
                <w:p w14:paraId="2A512C37" w14:textId="77777777" w:rsidR="001A740B" w:rsidRPr="00C82AF0" w:rsidRDefault="001A740B" w:rsidP="00863C12">
                  <w:pPr>
                    <w:ind w:left="-140"/>
                    <w:jc w:val="center"/>
                    <w:rPr>
                      <w:rFonts w:ascii="Arial" w:hAnsi="Arial"/>
                      <w:b/>
                      <w:color w:val="B54B93"/>
                    </w:rPr>
                  </w:pPr>
                  <w:r w:rsidRPr="002638AB">
                    <w:rPr>
                      <w:rFonts w:ascii="Arial" w:hAnsi="Arial"/>
                      <w:b/>
                      <w:color w:val="B54B93"/>
                    </w:rPr>
                    <w:t>Confident</w:t>
                  </w:r>
                </w:p>
                <w:p w14:paraId="071A1610" w14:textId="77777777" w:rsidR="001A740B" w:rsidRDefault="001A740B" w:rsidP="00863C12">
                  <w:pPr>
                    <w:jc w:val="center"/>
                    <w:rPr>
                      <w:rFonts w:ascii="Arial" w:hAnsi="Arial"/>
                      <w:color w:val="B54B93"/>
                    </w:rPr>
                  </w:pPr>
                  <w:r>
                    <w:rPr>
                      <w:rFonts w:ascii="Arial" w:hAnsi="Arial"/>
                      <w:color w:val="B54B93"/>
                    </w:rPr>
                    <w:t>6      7</w:t>
                  </w:r>
                </w:p>
                <w:p w14:paraId="0ECD111C" w14:textId="77777777" w:rsidR="001A740B" w:rsidRDefault="001A740B" w:rsidP="001A740B">
                  <w:pPr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>Experiments are fun, lively and successful, and have a purpose.</w:t>
                  </w:r>
                </w:p>
              </w:tc>
              <w:tc>
                <w:tcPr>
                  <w:tcW w:w="1775" w:type="dxa"/>
                  <w:shd w:val="clear" w:color="auto" w:fill="F2DBDB" w:themeFill="accent2" w:themeFillTint="33"/>
                </w:tcPr>
                <w:p w14:paraId="6C161E39" w14:textId="77777777" w:rsidR="001A740B" w:rsidRPr="00863C12" w:rsidRDefault="001A740B" w:rsidP="00863C12">
                  <w:pPr>
                    <w:ind w:left="-201"/>
                    <w:jc w:val="center"/>
                    <w:rPr>
                      <w:rFonts w:ascii="Arial" w:hAnsi="Arial"/>
                      <w:b/>
                      <w:color w:val="002060"/>
                    </w:rPr>
                  </w:pPr>
                  <w:r w:rsidRPr="00863C12">
                    <w:rPr>
                      <w:rFonts w:ascii="Arial" w:hAnsi="Arial"/>
                      <w:b/>
                      <w:color w:val="002060"/>
                    </w:rPr>
                    <w:t>Fluent</w:t>
                  </w:r>
                </w:p>
                <w:p w14:paraId="279257FF" w14:textId="77777777" w:rsidR="001A740B" w:rsidRPr="00863C12" w:rsidRDefault="001A740B" w:rsidP="00863C12">
                  <w:pPr>
                    <w:jc w:val="center"/>
                    <w:rPr>
                      <w:rFonts w:ascii="Arial" w:hAnsi="Arial"/>
                      <w:color w:val="002060"/>
                    </w:rPr>
                  </w:pPr>
                  <w:r w:rsidRPr="00863C12">
                    <w:rPr>
                      <w:rFonts w:ascii="Arial" w:hAnsi="Arial"/>
                      <w:color w:val="002060"/>
                    </w:rPr>
                    <w:t>8      9</w:t>
                  </w:r>
                </w:p>
                <w:p w14:paraId="3446A76E" w14:textId="47A11C5E" w:rsidR="001A740B" w:rsidRDefault="001A740B" w:rsidP="001A740B">
                  <w:pPr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>Experiments are to a very high standard and have a clear, intentional purpose.</w:t>
                  </w:r>
                </w:p>
              </w:tc>
            </w:tr>
            <w:tr w:rsidR="001A740B" w14:paraId="37E530A8" w14:textId="77777777" w:rsidTr="004F5F32">
              <w:trPr>
                <w:trHeight w:val="504"/>
              </w:trPr>
              <w:tc>
                <w:tcPr>
                  <w:tcW w:w="1775" w:type="dxa"/>
                  <w:shd w:val="clear" w:color="auto" w:fill="B8CCE4" w:themeFill="accent1" w:themeFillTint="66"/>
                </w:tcPr>
                <w:p w14:paraId="1D15EB92" w14:textId="77777777" w:rsidR="00B24B05" w:rsidRPr="00B52BCB" w:rsidRDefault="00B24B05" w:rsidP="00D15E92">
                  <w:pPr>
                    <w:rPr>
                      <w:rFonts w:ascii="Arial" w:hAnsi="Arial"/>
                      <w:b/>
                      <w:color w:val="17365D" w:themeColor="text2" w:themeShade="BF"/>
                    </w:rPr>
                  </w:pPr>
                  <w:r w:rsidRPr="00B52BCB">
                    <w:rPr>
                      <w:rFonts w:ascii="Arial" w:hAnsi="Arial"/>
                      <w:b/>
                      <w:color w:val="17365D" w:themeColor="text2" w:themeShade="BF"/>
                    </w:rPr>
                    <w:t>AO3 - Annotation and recording ideas.</w:t>
                  </w:r>
                </w:p>
                <w:p w14:paraId="6CFAFA08" w14:textId="77777777" w:rsidR="001A740B" w:rsidRDefault="001A740B" w:rsidP="001A740B">
                  <w:pPr>
                    <w:rPr>
                      <w:rFonts w:ascii="Comic Sans MS" w:hAnsi="Comic Sans MS"/>
                      <w:szCs w:val="28"/>
                    </w:rPr>
                  </w:pPr>
                </w:p>
              </w:tc>
              <w:tc>
                <w:tcPr>
                  <w:tcW w:w="1775" w:type="dxa"/>
                  <w:shd w:val="clear" w:color="auto" w:fill="B8CCE4" w:themeFill="accent1" w:themeFillTint="66"/>
                </w:tcPr>
                <w:p w14:paraId="7356F55F" w14:textId="77777777" w:rsidR="004F5F32" w:rsidRPr="00282BD4" w:rsidRDefault="004F5F32" w:rsidP="004F5F32">
                  <w:pPr>
                    <w:ind w:left="48"/>
                    <w:jc w:val="center"/>
                    <w:rPr>
                      <w:rFonts w:ascii="Arial" w:hAnsi="Arial"/>
                      <w:b/>
                      <w:color w:val="3366FF"/>
                    </w:rPr>
                  </w:pPr>
                  <w:r>
                    <w:rPr>
                      <w:rFonts w:ascii="Arial" w:hAnsi="Arial"/>
                      <w:b/>
                      <w:color w:val="3366FF"/>
                    </w:rPr>
                    <w:t xml:space="preserve">Starting </w:t>
                  </w:r>
                </w:p>
                <w:p w14:paraId="6A103013" w14:textId="77777777" w:rsidR="004F5F32" w:rsidRDefault="004F5F32" w:rsidP="00863C12">
                  <w:pPr>
                    <w:jc w:val="center"/>
                    <w:rPr>
                      <w:rFonts w:ascii="Arial" w:hAnsi="Arial"/>
                      <w:color w:val="3366FF"/>
                    </w:rPr>
                  </w:pPr>
                  <w:r>
                    <w:rPr>
                      <w:rFonts w:ascii="Arial" w:hAnsi="Arial"/>
                      <w:color w:val="3366FF"/>
                    </w:rPr>
                    <w:t>1</w:t>
                  </w:r>
                </w:p>
                <w:p w14:paraId="0A113EC5" w14:textId="77777777" w:rsidR="00863C12" w:rsidRPr="002638AB" w:rsidRDefault="00863C12" w:rsidP="00863C12">
                  <w:pPr>
                    <w:ind w:left="95"/>
                    <w:rPr>
                      <w:rFonts w:ascii="Arial" w:hAnsi="Arial"/>
                    </w:rPr>
                  </w:pPr>
                  <w:r w:rsidRPr="002638AB">
                    <w:rPr>
                      <w:rFonts w:ascii="Arial" w:hAnsi="Arial"/>
                    </w:rPr>
                    <w:t>Very few design sheets.</w:t>
                  </w:r>
                </w:p>
                <w:p w14:paraId="52A1B454" w14:textId="77777777" w:rsidR="001A740B" w:rsidRDefault="00863C12" w:rsidP="00863C12">
                  <w:pPr>
                    <w:ind w:left="95"/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>No ideas, plans or annotations.</w:t>
                  </w:r>
                </w:p>
              </w:tc>
              <w:tc>
                <w:tcPr>
                  <w:tcW w:w="1775" w:type="dxa"/>
                  <w:shd w:val="clear" w:color="auto" w:fill="B8CCE4" w:themeFill="accent1" w:themeFillTint="66"/>
                </w:tcPr>
                <w:p w14:paraId="208FCD2A" w14:textId="77777777" w:rsidR="004F5F32" w:rsidRPr="00282BD4" w:rsidRDefault="004F5F32" w:rsidP="004F5F32">
                  <w:pPr>
                    <w:jc w:val="center"/>
                    <w:rPr>
                      <w:rFonts w:ascii="Arial" w:hAnsi="Arial"/>
                      <w:b/>
                      <w:color w:val="008000"/>
                    </w:rPr>
                  </w:pPr>
                  <w:r w:rsidRPr="002638AB">
                    <w:rPr>
                      <w:rFonts w:ascii="Arial" w:hAnsi="Arial"/>
                      <w:b/>
                      <w:color w:val="008000"/>
                    </w:rPr>
                    <w:t>Developing</w:t>
                  </w:r>
                </w:p>
                <w:p w14:paraId="47BE8525" w14:textId="77777777" w:rsidR="004F5F32" w:rsidRDefault="004F5F32" w:rsidP="00863C12">
                  <w:pPr>
                    <w:jc w:val="center"/>
                    <w:rPr>
                      <w:rFonts w:ascii="Arial" w:hAnsi="Arial"/>
                      <w:color w:val="008000"/>
                    </w:rPr>
                  </w:pPr>
                  <w:r>
                    <w:rPr>
                      <w:rFonts w:ascii="Arial" w:hAnsi="Arial"/>
                      <w:color w:val="008000"/>
                    </w:rPr>
                    <w:t>2         3</w:t>
                  </w:r>
                </w:p>
                <w:p w14:paraId="7306C1D1" w14:textId="77777777" w:rsidR="001A740B" w:rsidRDefault="00863C12" w:rsidP="001A740B">
                  <w:pPr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>Some design sheets but no clear ideas or annotations.</w:t>
                  </w:r>
                </w:p>
              </w:tc>
              <w:tc>
                <w:tcPr>
                  <w:tcW w:w="1775" w:type="dxa"/>
                  <w:shd w:val="clear" w:color="auto" w:fill="B8CCE4" w:themeFill="accent1" w:themeFillTint="66"/>
                </w:tcPr>
                <w:p w14:paraId="654665E9" w14:textId="77777777" w:rsidR="004F5F32" w:rsidRPr="002638AB" w:rsidRDefault="004F5F32" w:rsidP="004F5F32">
                  <w:pPr>
                    <w:ind w:left="-104"/>
                    <w:jc w:val="center"/>
                    <w:rPr>
                      <w:rFonts w:ascii="Arial" w:hAnsi="Arial"/>
                      <w:b/>
                      <w:color w:val="FF6600"/>
                    </w:rPr>
                  </w:pPr>
                  <w:r w:rsidRPr="002638AB">
                    <w:rPr>
                      <w:rFonts w:ascii="Arial" w:hAnsi="Arial"/>
                      <w:b/>
                      <w:color w:val="FF6600"/>
                    </w:rPr>
                    <w:t>Capable</w:t>
                  </w:r>
                </w:p>
                <w:p w14:paraId="58C08691" w14:textId="77777777" w:rsidR="004F5F32" w:rsidRDefault="004F5F32" w:rsidP="00863C12">
                  <w:pPr>
                    <w:jc w:val="center"/>
                    <w:rPr>
                      <w:rFonts w:ascii="Arial" w:hAnsi="Arial"/>
                      <w:color w:val="FF6600"/>
                    </w:rPr>
                  </w:pPr>
                  <w:r>
                    <w:rPr>
                      <w:rFonts w:ascii="Arial" w:hAnsi="Arial"/>
                      <w:color w:val="FF6600"/>
                    </w:rPr>
                    <w:t>4       5</w:t>
                  </w:r>
                </w:p>
                <w:p w14:paraId="6CF74A3B" w14:textId="77777777" w:rsidR="001A740B" w:rsidRDefault="00863C12" w:rsidP="001A740B">
                  <w:pPr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>Design sheets and annotations mostly link to each other and show your ideas.</w:t>
                  </w:r>
                </w:p>
              </w:tc>
              <w:tc>
                <w:tcPr>
                  <w:tcW w:w="1775" w:type="dxa"/>
                  <w:shd w:val="clear" w:color="auto" w:fill="B8CCE4" w:themeFill="accent1" w:themeFillTint="66"/>
                </w:tcPr>
                <w:p w14:paraId="65E7A64D" w14:textId="77777777" w:rsidR="004F5F32" w:rsidRPr="00282BD4" w:rsidRDefault="004F5F32" w:rsidP="00863C12">
                  <w:pPr>
                    <w:ind w:left="2"/>
                    <w:jc w:val="center"/>
                    <w:rPr>
                      <w:rFonts w:ascii="Arial" w:hAnsi="Arial"/>
                      <w:b/>
                      <w:color w:val="B54B93"/>
                    </w:rPr>
                  </w:pPr>
                  <w:r w:rsidRPr="002638AB">
                    <w:rPr>
                      <w:rFonts w:ascii="Arial" w:hAnsi="Arial"/>
                      <w:b/>
                      <w:color w:val="B54B93"/>
                    </w:rPr>
                    <w:t>Confident</w:t>
                  </w:r>
                </w:p>
                <w:p w14:paraId="02E3D555" w14:textId="77777777" w:rsidR="004F5F32" w:rsidRDefault="004F5F32" w:rsidP="00863C12">
                  <w:pPr>
                    <w:jc w:val="center"/>
                    <w:rPr>
                      <w:rFonts w:ascii="Arial" w:hAnsi="Arial"/>
                      <w:color w:val="B54B93"/>
                    </w:rPr>
                  </w:pPr>
                  <w:r>
                    <w:rPr>
                      <w:rFonts w:ascii="Arial" w:hAnsi="Arial"/>
                      <w:color w:val="B54B93"/>
                    </w:rPr>
                    <w:t>6      7</w:t>
                  </w:r>
                </w:p>
                <w:p w14:paraId="797BCCEE" w14:textId="77777777" w:rsidR="001A740B" w:rsidRDefault="00863C12" w:rsidP="001A740B">
                  <w:pPr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>Design sheets and annotations all link together and clearly show your ideas.</w:t>
                  </w:r>
                </w:p>
              </w:tc>
              <w:tc>
                <w:tcPr>
                  <w:tcW w:w="1775" w:type="dxa"/>
                  <w:shd w:val="clear" w:color="auto" w:fill="B8CCE4" w:themeFill="accent1" w:themeFillTint="66"/>
                </w:tcPr>
                <w:p w14:paraId="1D71C95E" w14:textId="77777777" w:rsidR="004F5F32" w:rsidRPr="00863C12" w:rsidRDefault="004F5F32" w:rsidP="00863C12">
                  <w:pPr>
                    <w:ind w:left="366"/>
                    <w:rPr>
                      <w:rFonts w:ascii="Arial" w:hAnsi="Arial"/>
                      <w:b/>
                      <w:color w:val="002060"/>
                    </w:rPr>
                  </w:pPr>
                  <w:r w:rsidRPr="00863C12">
                    <w:rPr>
                      <w:rFonts w:ascii="Arial" w:hAnsi="Arial"/>
                      <w:b/>
                      <w:color w:val="002060"/>
                    </w:rPr>
                    <w:t>Fluent</w:t>
                  </w:r>
                </w:p>
                <w:p w14:paraId="3146CBC7" w14:textId="77777777" w:rsidR="004F5F32" w:rsidRPr="00863C12" w:rsidRDefault="004F5F32" w:rsidP="00863C12">
                  <w:pPr>
                    <w:jc w:val="center"/>
                    <w:rPr>
                      <w:rFonts w:ascii="Arial" w:hAnsi="Arial"/>
                      <w:color w:val="002060"/>
                    </w:rPr>
                  </w:pPr>
                  <w:r w:rsidRPr="00863C12">
                    <w:rPr>
                      <w:rFonts w:ascii="Arial" w:hAnsi="Arial"/>
                      <w:color w:val="002060"/>
                    </w:rPr>
                    <w:t>8      9</w:t>
                  </w:r>
                </w:p>
                <w:p w14:paraId="040466B7" w14:textId="77777777" w:rsidR="001A740B" w:rsidRDefault="00863C12" w:rsidP="007C3619">
                  <w:pPr>
                    <w:ind w:right="201"/>
                    <w:rPr>
                      <w:rFonts w:ascii="Comic Sans MS" w:hAnsi="Comic Sans MS"/>
                      <w:szCs w:val="28"/>
                    </w:rPr>
                  </w:pPr>
                  <w:r w:rsidRPr="002638AB">
                    <w:rPr>
                      <w:rFonts w:ascii="Arial" w:hAnsi="Arial"/>
                    </w:rPr>
                    <w:t xml:space="preserve">Design sheets and annotations link together showing well </w:t>
                  </w:r>
                  <w:proofErr w:type="spellStart"/>
                  <w:r w:rsidRPr="002638AB">
                    <w:rPr>
                      <w:rFonts w:ascii="Arial" w:hAnsi="Arial"/>
                    </w:rPr>
                    <w:t>though</w:t>
                  </w:r>
                  <w:proofErr w:type="spellEnd"/>
                  <w:r w:rsidRPr="002638AB">
                    <w:rPr>
                      <w:rFonts w:ascii="Arial" w:hAnsi="Arial"/>
                    </w:rPr>
                    <w:t xml:space="preserve"> out ideas and plans.</w:t>
                  </w:r>
                </w:p>
              </w:tc>
            </w:tr>
            <w:tr w:rsidR="004F5F32" w14:paraId="6A4362AA" w14:textId="77777777" w:rsidTr="00F93B70">
              <w:trPr>
                <w:trHeight w:val="468"/>
              </w:trPr>
              <w:tc>
                <w:tcPr>
                  <w:tcW w:w="1775" w:type="dxa"/>
                  <w:shd w:val="clear" w:color="auto" w:fill="FFFF99"/>
                </w:tcPr>
                <w:p w14:paraId="6E885D04" w14:textId="77777777" w:rsidR="004F5F32" w:rsidRDefault="004F5F32" w:rsidP="004F5F32">
                  <w:pPr>
                    <w:rPr>
                      <w:rFonts w:ascii="Comic Sans MS" w:hAnsi="Comic Sans MS"/>
                      <w:szCs w:val="28"/>
                    </w:rPr>
                  </w:pPr>
                  <w:r w:rsidRPr="00B52BCB">
                    <w:rPr>
                      <w:rFonts w:ascii="Arial" w:hAnsi="Arial"/>
                      <w:b/>
                      <w:color w:val="17365D" w:themeColor="text2" w:themeShade="BF"/>
                    </w:rPr>
                    <w:t>AO4 - Personal response.</w:t>
                  </w:r>
                </w:p>
              </w:tc>
              <w:tc>
                <w:tcPr>
                  <w:tcW w:w="1775" w:type="dxa"/>
                  <w:shd w:val="clear" w:color="auto" w:fill="FFFF99"/>
                </w:tcPr>
                <w:p w14:paraId="0065674E" w14:textId="7431237D" w:rsidR="004F5F32" w:rsidRPr="00282BD4" w:rsidRDefault="004F5F32" w:rsidP="004F5F32">
                  <w:pPr>
                    <w:ind w:left="48"/>
                    <w:jc w:val="center"/>
                    <w:rPr>
                      <w:rFonts w:ascii="Arial" w:hAnsi="Arial"/>
                      <w:b/>
                      <w:color w:val="3366FF"/>
                    </w:rPr>
                  </w:pPr>
                  <w:r>
                    <w:rPr>
                      <w:rFonts w:ascii="Arial" w:hAnsi="Arial"/>
                      <w:b/>
                      <w:color w:val="3366FF"/>
                    </w:rPr>
                    <w:t xml:space="preserve">Starting </w:t>
                  </w:r>
                </w:p>
                <w:p w14:paraId="4D38D0C2" w14:textId="77777777" w:rsidR="004F5F32" w:rsidRDefault="004F5F32" w:rsidP="00863C12">
                  <w:pPr>
                    <w:jc w:val="center"/>
                    <w:rPr>
                      <w:rFonts w:ascii="Arial" w:hAnsi="Arial"/>
                      <w:color w:val="3366FF"/>
                    </w:rPr>
                  </w:pPr>
                  <w:r>
                    <w:rPr>
                      <w:rFonts w:ascii="Arial" w:hAnsi="Arial"/>
                      <w:color w:val="3366FF"/>
                    </w:rPr>
                    <w:t>1</w:t>
                  </w:r>
                </w:p>
                <w:p w14:paraId="17AD8FE0" w14:textId="3AD72FEE" w:rsidR="004F5F32" w:rsidRDefault="004F5F32" w:rsidP="007F03CD">
                  <w:pPr>
                    <w:rPr>
                      <w:rFonts w:ascii="Comic Sans MS" w:hAnsi="Comic Sans MS"/>
                      <w:szCs w:val="28"/>
                    </w:rPr>
                  </w:pPr>
                </w:p>
              </w:tc>
              <w:tc>
                <w:tcPr>
                  <w:tcW w:w="1775" w:type="dxa"/>
                  <w:shd w:val="clear" w:color="auto" w:fill="FFFF99"/>
                </w:tcPr>
                <w:p w14:paraId="78754DBA" w14:textId="77777777" w:rsidR="004F5F32" w:rsidRPr="00282BD4" w:rsidRDefault="004F5F32" w:rsidP="004F5F32">
                  <w:pPr>
                    <w:jc w:val="center"/>
                    <w:rPr>
                      <w:rFonts w:ascii="Arial" w:hAnsi="Arial"/>
                      <w:b/>
                      <w:color w:val="008000"/>
                    </w:rPr>
                  </w:pPr>
                  <w:r w:rsidRPr="002638AB">
                    <w:rPr>
                      <w:rFonts w:ascii="Arial" w:hAnsi="Arial"/>
                      <w:b/>
                      <w:color w:val="008000"/>
                    </w:rPr>
                    <w:t>Developing</w:t>
                  </w:r>
                </w:p>
                <w:p w14:paraId="4733D21B" w14:textId="77777777" w:rsidR="004F5F32" w:rsidRDefault="004F5F32" w:rsidP="00863C12">
                  <w:pPr>
                    <w:jc w:val="center"/>
                    <w:rPr>
                      <w:rFonts w:ascii="Arial" w:hAnsi="Arial"/>
                      <w:color w:val="008000"/>
                    </w:rPr>
                  </w:pPr>
                  <w:r>
                    <w:rPr>
                      <w:rFonts w:ascii="Arial" w:hAnsi="Arial"/>
                      <w:color w:val="008000"/>
                    </w:rPr>
                    <w:t>2         3</w:t>
                  </w:r>
                </w:p>
                <w:p w14:paraId="2A102143" w14:textId="77777777" w:rsidR="004F5F32" w:rsidRDefault="00B650D2" w:rsidP="004F5F32">
                  <w:pPr>
                    <w:rPr>
                      <w:rFonts w:ascii="Comic Sans MS" w:hAnsi="Comic Sans MS"/>
                      <w:szCs w:val="28"/>
                    </w:rPr>
                  </w:pPr>
                  <w:r>
                    <w:rPr>
                      <w:rFonts w:ascii="Comic Sans MS" w:hAnsi="Comic Sans MS"/>
                      <w:szCs w:val="28"/>
                    </w:rPr>
                    <w:t>Unfinished but shows potential.</w:t>
                  </w:r>
                </w:p>
              </w:tc>
              <w:tc>
                <w:tcPr>
                  <w:tcW w:w="1775" w:type="dxa"/>
                  <w:shd w:val="clear" w:color="auto" w:fill="FFFF99"/>
                </w:tcPr>
                <w:p w14:paraId="47D8DDCF" w14:textId="77777777" w:rsidR="004F5F32" w:rsidRPr="002638AB" w:rsidRDefault="004F5F32" w:rsidP="004F5F32">
                  <w:pPr>
                    <w:ind w:left="-104"/>
                    <w:jc w:val="center"/>
                    <w:rPr>
                      <w:rFonts w:ascii="Arial" w:hAnsi="Arial"/>
                      <w:b/>
                      <w:color w:val="FF6600"/>
                    </w:rPr>
                  </w:pPr>
                  <w:r w:rsidRPr="002638AB">
                    <w:rPr>
                      <w:rFonts w:ascii="Arial" w:hAnsi="Arial"/>
                      <w:b/>
                      <w:color w:val="FF6600"/>
                    </w:rPr>
                    <w:t>Capable</w:t>
                  </w:r>
                </w:p>
                <w:p w14:paraId="65C21933" w14:textId="77777777" w:rsidR="004F5F32" w:rsidRDefault="004F5F32" w:rsidP="00863C12">
                  <w:pPr>
                    <w:jc w:val="center"/>
                    <w:rPr>
                      <w:rFonts w:ascii="Arial" w:hAnsi="Arial"/>
                      <w:color w:val="FF6600"/>
                    </w:rPr>
                  </w:pPr>
                  <w:r>
                    <w:rPr>
                      <w:rFonts w:ascii="Arial" w:hAnsi="Arial"/>
                      <w:color w:val="FF6600"/>
                    </w:rPr>
                    <w:t>4       5</w:t>
                  </w:r>
                </w:p>
                <w:p w14:paraId="624DB2E9" w14:textId="77777777" w:rsidR="004F5F32" w:rsidRDefault="00B650D2" w:rsidP="004F5F32">
                  <w:pPr>
                    <w:rPr>
                      <w:rFonts w:ascii="Comic Sans MS" w:hAnsi="Comic Sans MS"/>
                      <w:szCs w:val="28"/>
                    </w:rPr>
                  </w:pPr>
                  <w:r>
                    <w:rPr>
                      <w:rFonts w:ascii="Comic Sans MS" w:hAnsi="Comic Sans MS"/>
                      <w:szCs w:val="28"/>
                    </w:rPr>
                    <w:t>Completed and shows developing ability.</w:t>
                  </w:r>
                </w:p>
              </w:tc>
              <w:tc>
                <w:tcPr>
                  <w:tcW w:w="1775" w:type="dxa"/>
                  <w:shd w:val="clear" w:color="auto" w:fill="FFFF99"/>
                </w:tcPr>
                <w:p w14:paraId="59D5785F" w14:textId="77777777" w:rsidR="004F5F32" w:rsidRPr="00282BD4" w:rsidRDefault="004F5F32" w:rsidP="00B650D2">
                  <w:pPr>
                    <w:ind w:left="-140"/>
                    <w:jc w:val="center"/>
                    <w:rPr>
                      <w:rFonts w:ascii="Arial" w:hAnsi="Arial"/>
                      <w:b/>
                      <w:color w:val="B54B93"/>
                    </w:rPr>
                  </w:pPr>
                  <w:r w:rsidRPr="002638AB">
                    <w:rPr>
                      <w:rFonts w:ascii="Arial" w:hAnsi="Arial"/>
                      <w:b/>
                      <w:color w:val="B54B93"/>
                    </w:rPr>
                    <w:t>Confident</w:t>
                  </w:r>
                </w:p>
                <w:p w14:paraId="6D77CBA5" w14:textId="0C35B648" w:rsidR="004F5F32" w:rsidRDefault="004F5F32" w:rsidP="00863C12">
                  <w:pPr>
                    <w:jc w:val="center"/>
                    <w:rPr>
                      <w:rFonts w:ascii="Arial" w:hAnsi="Arial"/>
                      <w:color w:val="B54B93"/>
                    </w:rPr>
                  </w:pPr>
                  <w:r>
                    <w:rPr>
                      <w:rFonts w:ascii="Arial" w:hAnsi="Arial"/>
                      <w:color w:val="B54B93"/>
                    </w:rPr>
                    <w:t>6      7</w:t>
                  </w:r>
                </w:p>
                <w:p w14:paraId="27CC71CD" w14:textId="77777777" w:rsidR="004F5F32" w:rsidRDefault="00B650D2" w:rsidP="004F5F32">
                  <w:pPr>
                    <w:rPr>
                      <w:rFonts w:ascii="Comic Sans MS" w:hAnsi="Comic Sans MS"/>
                      <w:szCs w:val="28"/>
                    </w:rPr>
                  </w:pPr>
                  <w:r>
                    <w:rPr>
                      <w:rFonts w:ascii="Comic Sans MS" w:hAnsi="Comic Sans MS"/>
                      <w:szCs w:val="28"/>
                    </w:rPr>
                    <w:t>Completed and creative, skills can be clearly seen.</w:t>
                  </w:r>
                </w:p>
              </w:tc>
              <w:tc>
                <w:tcPr>
                  <w:tcW w:w="1775" w:type="dxa"/>
                  <w:shd w:val="clear" w:color="auto" w:fill="FFFF99"/>
                </w:tcPr>
                <w:p w14:paraId="69369EDC" w14:textId="399C6906" w:rsidR="004F5F32" w:rsidRPr="00863C12" w:rsidRDefault="004F5F32" w:rsidP="00863C12">
                  <w:pPr>
                    <w:ind w:left="-59"/>
                    <w:jc w:val="center"/>
                    <w:rPr>
                      <w:rFonts w:ascii="Arial" w:hAnsi="Arial"/>
                      <w:b/>
                      <w:color w:val="002060"/>
                    </w:rPr>
                  </w:pPr>
                  <w:r w:rsidRPr="00863C12">
                    <w:rPr>
                      <w:rFonts w:ascii="Arial" w:hAnsi="Arial"/>
                      <w:b/>
                      <w:color w:val="002060"/>
                    </w:rPr>
                    <w:t>Fluent</w:t>
                  </w:r>
                </w:p>
                <w:p w14:paraId="6F795282" w14:textId="77777777" w:rsidR="004F5F32" w:rsidRPr="00863C12" w:rsidRDefault="004F5F32" w:rsidP="00863C12">
                  <w:pPr>
                    <w:jc w:val="center"/>
                    <w:rPr>
                      <w:rFonts w:ascii="Arial" w:hAnsi="Arial"/>
                      <w:color w:val="002060"/>
                    </w:rPr>
                  </w:pPr>
                  <w:r w:rsidRPr="00863C12">
                    <w:rPr>
                      <w:rFonts w:ascii="Arial" w:hAnsi="Arial"/>
                      <w:color w:val="002060"/>
                    </w:rPr>
                    <w:t>8      9</w:t>
                  </w:r>
                </w:p>
                <w:p w14:paraId="1C5F3758" w14:textId="77777777" w:rsidR="00863C12" w:rsidRPr="0094041E" w:rsidRDefault="00863C12" w:rsidP="00863C12">
                  <w:pPr>
                    <w:rPr>
                      <w:rFonts w:ascii="Arial" w:hAnsi="Arial"/>
                    </w:rPr>
                  </w:pPr>
                  <w:r w:rsidRPr="0094041E">
                    <w:rPr>
                      <w:rFonts w:ascii="Arial" w:hAnsi="Arial"/>
                    </w:rPr>
                    <w:t>Highly creative and original</w:t>
                  </w:r>
                  <w:r>
                    <w:rPr>
                      <w:rFonts w:ascii="Arial" w:hAnsi="Arial"/>
                    </w:rPr>
                    <w:t>.</w:t>
                  </w:r>
                </w:p>
                <w:p w14:paraId="0BDAF706" w14:textId="77777777" w:rsidR="004F5F32" w:rsidRDefault="004F5F32" w:rsidP="004F5F32">
                  <w:pPr>
                    <w:rPr>
                      <w:rFonts w:ascii="Comic Sans MS" w:hAnsi="Comic Sans MS"/>
                      <w:szCs w:val="28"/>
                    </w:rPr>
                  </w:pPr>
                </w:p>
              </w:tc>
            </w:tr>
          </w:tbl>
          <w:p w14:paraId="362D0A85" w14:textId="576AF17F" w:rsidR="00D31FCE" w:rsidRPr="00E4042E" w:rsidRDefault="00D31FCE" w:rsidP="00770ADF">
            <w:pPr>
              <w:ind w:left="327"/>
              <w:rPr>
                <w:rFonts w:ascii="Comic Sans MS" w:hAnsi="Comic Sans MS"/>
                <w:szCs w:val="28"/>
              </w:rPr>
            </w:pPr>
          </w:p>
        </w:tc>
      </w:tr>
    </w:tbl>
    <w:p w14:paraId="12D7B8CD" w14:textId="2214BD28" w:rsidR="00682C3D" w:rsidRDefault="00682C3D" w:rsidP="00DF47C3">
      <w:pPr>
        <w:spacing w:after="0"/>
        <w:rPr>
          <w:rFonts w:ascii="Chiller" w:hAnsi="Chiller"/>
          <w:b/>
          <w:color w:val="31849B" w:themeColor="accent5" w:themeShade="BF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6"/>
        <w:gridCol w:w="5412"/>
      </w:tblGrid>
      <w:tr w:rsidR="00D15E92" w:rsidRPr="00C76DC1" w14:paraId="590C8991" w14:textId="77777777" w:rsidTr="00461103">
        <w:trPr>
          <w:trHeight w:val="3818"/>
        </w:trPr>
        <w:tc>
          <w:tcPr>
            <w:tcW w:w="5382" w:type="dxa"/>
          </w:tcPr>
          <w:p w14:paraId="78D955EE" w14:textId="42113FAD" w:rsidR="00682C3D" w:rsidRPr="00BF2A5E" w:rsidRDefault="00682C3D" w:rsidP="00EF3A14">
            <w:pPr>
              <w:rPr>
                <w:b/>
                <w:color w:val="31849B" w:themeColor="accent5" w:themeShade="BF"/>
              </w:rPr>
            </w:pPr>
            <w:r w:rsidRPr="00C76DC1">
              <w:rPr>
                <w:b/>
                <w:color w:val="31849B" w:themeColor="accent5" w:themeShade="BF"/>
              </w:rPr>
              <w:t xml:space="preserve">Step1. </w:t>
            </w:r>
            <w:r w:rsidR="00D15E92">
              <w:rPr>
                <w:b/>
                <w:color w:val="31849B" w:themeColor="accent5" w:themeShade="BF"/>
              </w:rPr>
              <w:t>Basic Drawing Skills of facial features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1086"/>
              <w:gridCol w:w="878"/>
              <w:gridCol w:w="967"/>
              <w:gridCol w:w="878"/>
            </w:tblGrid>
            <w:tr w:rsidR="00682C3D" w14:paraId="3EC4A270" w14:textId="77777777" w:rsidTr="00EF3A14">
              <w:tc>
                <w:tcPr>
                  <w:tcW w:w="878" w:type="dxa"/>
                </w:tcPr>
                <w:p w14:paraId="44C273E9" w14:textId="77777777" w:rsidR="00682C3D" w:rsidRPr="000E3E71" w:rsidRDefault="00DF47C3" w:rsidP="00EF3A14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31849B" w:themeColor="accent5" w:themeShade="BF"/>
                      <w:sz w:val="18"/>
                      <w:szCs w:val="18"/>
                    </w:rPr>
                    <w:t>Starting</w:t>
                  </w:r>
                </w:p>
              </w:tc>
              <w:tc>
                <w:tcPr>
                  <w:tcW w:w="878" w:type="dxa"/>
                </w:tcPr>
                <w:p w14:paraId="72E59393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50"/>
                      <w:sz w:val="18"/>
                      <w:szCs w:val="18"/>
                    </w:rPr>
                    <w:t>Developing</w:t>
                  </w:r>
                </w:p>
              </w:tc>
              <w:tc>
                <w:tcPr>
                  <w:tcW w:w="878" w:type="dxa"/>
                </w:tcPr>
                <w:p w14:paraId="6C5B57C0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C0504D" w:themeColor="accent2"/>
                      <w:sz w:val="18"/>
                      <w:szCs w:val="18"/>
                    </w:rPr>
                    <w:t>Capable</w:t>
                  </w:r>
                </w:p>
              </w:tc>
              <w:tc>
                <w:tcPr>
                  <w:tcW w:w="878" w:type="dxa"/>
                </w:tcPr>
                <w:p w14:paraId="07424994" w14:textId="77777777" w:rsidR="00682C3D" w:rsidRPr="000E3E71" w:rsidRDefault="00682C3D" w:rsidP="00EF3A14">
                  <w:pPr>
                    <w:rPr>
                      <w:color w:val="FF3399"/>
                      <w:sz w:val="18"/>
                      <w:szCs w:val="18"/>
                    </w:rPr>
                  </w:pPr>
                  <w:r w:rsidRPr="000E3E71">
                    <w:rPr>
                      <w:color w:val="FF3399"/>
                      <w:sz w:val="18"/>
                      <w:szCs w:val="18"/>
                    </w:rPr>
                    <w:t>Confident</w:t>
                  </w:r>
                </w:p>
              </w:tc>
              <w:tc>
                <w:tcPr>
                  <w:tcW w:w="878" w:type="dxa"/>
                </w:tcPr>
                <w:p w14:paraId="150D6ABD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F0"/>
                      <w:sz w:val="18"/>
                      <w:szCs w:val="18"/>
                    </w:rPr>
                    <w:t>Fluent</w:t>
                  </w:r>
                </w:p>
              </w:tc>
            </w:tr>
          </w:tbl>
          <w:p w14:paraId="18986AFF" w14:textId="23790170" w:rsidR="00682C3D" w:rsidRPr="00C76DC1" w:rsidRDefault="00D15E92" w:rsidP="00EF3A14">
            <w:pPr>
              <w:rPr>
                <w:rFonts w:ascii="Chiller" w:hAnsi="Chiller"/>
                <w:b/>
                <w:color w:val="31849B" w:themeColor="accent5" w:themeShade="BF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4558AB3" wp14:editId="454BC248">
                  <wp:extent cx="3359627" cy="1555845"/>
                  <wp:effectExtent l="0" t="0" r="0" b="6350"/>
                  <wp:docPr id="2" name="Picture 2" descr="Facial Feature Drawings - MS CHANG'S ART C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ial Feature Drawings - MS CHANG'S ART C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535" cy="159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</w:tcPr>
          <w:p w14:paraId="2A4D76FB" w14:textId="0D4AC1E7" w:rsidR="00682C3D" w:rsidRPr="00C76DC1" w:rsidRDefault="00682C3D" w:rsidP="00EF3A14">
            <w:pPr>
              <w:rPr>
                <w:b/>
                <w:color w:val="31849B" w:themeColor="accent5" w:themeShade="BF"/>
              </w:rPr>
            </w:pPr>
            <w:r w:rsidRPr="00C76DC1">
              <w:rPr>
                <w:b/>
                <w:color w:val="31849B" w:themeColor="accent5" w:themeShade="BF"/>
              </w:rPr>
              <w:t>Step</w:t>
            </w:r>
            <w:r>
              <w:rPr>
                <w:b/>
                <w:color w:val="31849B" w:themeColor="accent5" w:themeShade="BF"/>
              </w:rPr>
              <w:t xml:space="preserve"> 4</w:t>
            </w:r>
            <w:r w:rsidRPr="00C76DC1">
              <w:rPr>
                <w:b/>
                <w:color w:val="31849B" w:themeColor="accent5" w:themeShade="BF"/>
              </w:rPr>
              <w:t xml:space="preserve">. </w:t>
            </w:r>
            <w:r w:rsidR="00461103">
              <w:rPr>
                <w:b/>
                <w:color w:val="31849B" w:themeColor="accent5" w:themeShade="BF"/>
              </w:rPr>
              <w:t>Artist Reference/Research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1086"/>
              <w:gridCol w:w="878"/>
              <w:gridCol w:w="967"/>
              <w:gridCol w:w="878"/>
            </w:tblGrid>
            <w:tr w:rsidR="004A0125" w14:paraId="39AA5D9F" w14:textId="77777777" w:rsidTr="00EF3A14">
              <w:tc>
                <w:tcPr>
                  <w:tcW w:w="878" w:type="dxa"/>
                </w:tcPr>
                <w:p w14:paraId="78DA3374" w14:textId="77777777" w:rsidR="00682C3D" w:rsidRPr="000E3E71" w:rsidRDefault="00DF47C3" w:rsidP="00EF3A14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31849B" w:themeColor="accent5" w:themeShade="BF"/>
                      <w:sz w:val="18"/>
                      <w:szCs w:val="18"/>
                    </w:rPr>
                    <w:t>Starting</w:t>
                  </w:r>
                </w:p>
              </w:tc>
              <w:tc>
                <w:tcPr>
                  <w:tcW w:w="878" w:type="dxa"/>
                </w:tcPr>
                <w:p w14:paraId="65F4D2CA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50"/>
                      <w:sz w:val="18"/>
                      <w:szCs w:val="18"/>
                    </w:rPr>
                    <w:t>Developing</w:t>
                  </w:r>
                </w:p>
              </w:tc>
              <w:tc>
                <w:tcPr>
                  <w:tcW w:w="878" w:type="dxa"/>
                </w:tcPr>
                <w:p w14:paraId="7C476DB7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C0504D" w:themeColor="accent2"/>
                      <w:sz w:val="18"/>
                      <w:szCs w:val="18"/>
                    </w:rPr>
                    <w:t>Capable</w:t>
                  </w:r>
                </w:p>
              </w:tc>
              <w:tc>
                <w:tcPr>
                  <w:tcW w:w="878" w:type="dxa"/>
                </w:tcPr>
                <w:p w14:paraId="5B48F99E" w14:textId="77777777" w:rsidR="00682C3D" w:rsidRPr="000E3E71" w:rsidRDefault="00682C3D" w:rsidP="00EF3A14">
                  <w:pPr>
                    <w:rPr>
                      <w:color w:val="FF3399"/>
                      <w:sz w:val="18"/>
                      <w:szCs w:val="18"/>
                    </w:rPr>
                  </w:pPr>
                  <w:r w:rsidRPr="000E3E71">
                    <w:rPr>
                      <w:color w:val="FF3399"/>
                      <w:sz w:val="18"/>
                      <w:szCs w:val="18"/>
                    </w:rPr>
                    <w:t>Confident</w:t>
                  </w:r>
                </w:p>
              </w:tc>
              <w:tc>
                <w:tcPr>
                  <w:tcW w:w="878" w:type="dxa"/>
                </w:tcPr>
                <w:p w14:paraId="199D1138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F0"/>
                      <w:sz w:val="18"/>
                      <w:szCs w:val="18"/>
                    </w:rPr>
                    <w:t>Fluent</w:t>
                  </w:r>
                </w:p>
              </w:tc>
            </w:tr>
          </w:tbl>
          <w:p w14:paraId="57D67327" w14:textId="1992A1AA" w:rsidR="00682C3D" w:rsidRPr="00C76DC1" w:rsidRDefault="00E21E79" w:rsidP="00EF3A14">
            <w:pPr>
              <w:jc w:val="center"/>
              <w:rPr>
                <w:rFonts w:ascii="Chiller" w:hAnsi="Chiller"/>
                <w:b/>
                <w:color w:val="31849B" w:themeColor="accent5" w:themeShade="BF"/>
              </w:rPr>
            </w:pPr>
            <w:r w:rsidRPr="00461103">
              <w:rPr>
                <w:rFonts w:ascii="Chiller" w:hAnsi="Chiller"/>
                <w:b/>
                <w:noProof/>
                <w:color w:val="31849B" w:themeColor="accent5" w:themeShade="BF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2465B230" wp14:editId="48FBD9C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467995</wp:posOffset>
                  </wp:positionV>
                  <wp:extent cx="1419225" cy="1419225"/>
                  <wp:effectExtent l="0" t="0" r="9525" b="9525"/>
                  <wp:wrapSquare wrapText="bothSides"/>
                  <wp:docPr id="5" name="Picture 2" descr="Jon Measures | Architecture collage, City collage, Art aleve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379263-33E5-444B-99E3-9819FFA493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Jon Measures | Architecture collage, City collage, Art alevel">
                            <a:extLst>
                              <a:ext uri="{FF2B5EF4-FFF2-40B4-BE49-F238E27FC236}">
                                <a16:creationId xmlns:a16="http://schemas.microsoft.com/office/drawing/2014/main" id="{97379263-33E5-444B-99E3-9819FFA493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103" w:rsidRPr="00461103">
              <w:rPr>
                <w:rFonts w:ascii="Chiller" w:hAnsi="Chiller"/>
                <w:b/>
                <w:noProof/>
                <w:color w:val="31849B" w:themeColor="accent5" w:themeShade="BF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05FE5E16" wp14:editId="55870576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191135</wp:posOffset>
                  </wp:positionV>
                  <wp:extent cx="1438275" cy="1828800"/>
                  <wp:effectExtent l="0" t="0" r="9525" b="0"/>
                  <wp:wrapSquare wrapText="bothSides"/>
                  <wp:docPr id="6" name="Picture 6" descr="Gallery of Artworks by Architects to be Auctioned for Maggie's Centres -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B03AF6-395F-450B-9678-1473256A81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allery of Artworks by Architects to be Auctioned for Maggie's Centres - 4">
                            <a:extLst>
                              <a:ext uri="{FF2B5EF4-FFF2-40B4-BE49-F238E27FC236}">
                                <a16:creationId xmlns:a16="http://schemas.microsoft.com/office/drawing/2014/main" id="{DAB03AF6-395F-450B-9678-1473256A81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20"/>
                          <a:stretch/>
                        </pic:blipFill>
                        <pic:spPr bwMode="auto">
                          <a:xfrm>
                            <a:off x="0" y="0"/>
                            <a:ext cx="1438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103" w:rsidRPr="00461103">
              <w:rPr>
                <w:rFonts w:ascii="Chiller" w:hAnsi="Chiller"/>
                <w:b/>
                <w:noProof/>
                <w:color w:val="31849B" w:themeColor="accent5" w:themeShade="B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8C06200" wp14:editId="416283A4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48895</wp:posOffset>
                      </wp:positionV>
                      <wp:extent cx="2679065" cy="252095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06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3472F" w14:textId="2EBB983A" w:rsidR="00461103" w:rsidRDefault="00461103" w:rsidP="00461103">
                                  <w:r>
                                    <w:t xml:space="preserve">Jon Measures   or    Kyle Henderson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062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85pt;margin-top:3.85pt;width:210.95pt;height:19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" filled="f" stroked="f">
                      <v:textbox>
                        <w:txbxContent>
                          <w:p w14:paraId="25B3472F" w14:textId="2EBB983A" w:rsidR="00461103" w:rsidRDefault="00461103" w:rsidP="00461103">
                            <w:r>
                              <w:t xml:space="preserve">Jon Measures   or    Kyle Henderson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15E92" w:rsidRPr="00C76DC1" w14:paraId="518DC393" w14:textId="77777777" w:rsidTr="00461103">
        <w:trPr>
          <w:trHeight w:val="3530"/>
        </w:trPr>
        <w:tc>
          <w:tcPr>
            <w:tcW w:w="5382" w:type="dxa"/>
          </w:tcPr>
          <w:p w14:paraId="510656D1" w14:textId="6B3879FD" w:rsidR="00682C3D" w:rsidRPr="00BF2A5E" w:rsidRDefault="00682C3D" w:rsidP="00EF3A14">
            <w:pPr>
              <w:rPr>
                <w:b/>
                <w:color w:val="31849B" w:themeColor="accent5" w:themeShade="BF"/>
              </w:rPr>
            </w:pPr>
            <w:r w:rsidRPr="00C76DC1">
              <w:rPr>
                <w:b/>
                <w:color w:val="31849B" w:themeColor="accent5" w:themeShade="BF"/>
              </w:rPr>
              <w:t xml:space="preserve">Step 2. </w:t>
            </w:r>
            <w:r w:rsidR="00461103">
              <w:rPr>
                <w:b/>
                <w:color w:val="31849B" w:themeColor="accent5" w:themeShade="BF"/>
              </w:rPr>
              <w:t xml:space="preserve">Artist Reference/Research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1086"/>
              <w:gridCol w:w="878"/>
              <w:gridCol w:w="967"/>
              <w:gridCol w:w="878"/>
            </w:tblGrid>
            <w:tr w:rsidR="00682C3D" w14:paraId="1268BAAC" w14:textId="77777777" w:rsidTr="00EF3A14">
              <w:tc>
                <w:tcPr>
                  <w:tcW w:w="878" w:type="dxa"/>
                </w:tcPr>
                <w:p w14:paraId="7B3D7347" w14:textId="77777777" w:rsidR="00682C3D" w:rsidRPr="000E3E71" w:rsidRDefault="00DF47C3" w:rsidP="00EF3A14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31849B" w:themeColor="accent5" w:themeShade="BF"/>
                      <w:sz w:val="18"/>
                      <w:szCs w:val="18"/>
                    </w:rPr>
                    <w:t>Starting</w:t>
                  </w:r>
                </w:p>
              </w:tc>
              <w:tc>
                <w:tcPr>
                  <w:tcW w:w="878" w:type="dxa"/>
                </w:tcPr>
                <w:p w14:paraId="7F7C6572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50"/>
                      <w:sz w:val="18"/>
                      <w:szCs w:val="18"/>
                    </w:rPr>
                    <w:t>Developing</w:t>
                  </w:r>
                </w:p>
              </w:tc>
              <w:tc>
                <w:tcPr>
                  <w:tcW w:w="878" w:type="dxa"/>
                </w:tcPr>
                <w:p w14:paraId="624CD3F4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C0504D" w:themeColor="accent2"/>
                      <w:sz w:val="18"/>
                      <w:szCs w:val="18"/>
                    </w:rPr>
                    <w:t>Capable</w:t>
                  </w:r>
                </w:p>
              </w:tc>
              <w:tc>
                <w:tcPr>
                  <w:tcW w:w="878" w:type="dxa"/>
                </w:tcPr>
                <w:p w14:paraId="386C1620" w14:textId="77777777" w:rsidR="00682C3D" w:rsidRPr="000E3E71" w:rsidRDefault="00682C3D" w:rsidP="00EF3A14">
                  <w:pPr>
                    <w:rPr>
                      <w:color w:val="FF3399"/>
                      <w:sz w:val="18"/>
                      <w:szCs w:val="18"/>
                    </w:rPr>
                  </w:pPr>
                  <w:r w:rsidRPr="000E3E71">
                    <w:rPr>
                      <w:color w:val="FF3399"/>
                      <w:sz w:val="18"/>
                      <w:szCs w:val="18"/>
                    </w:rPr>
                    <w:t>Confident</w:t>
                  </w:r>
                </w:p>
              </w:tc>
              <w:tc>
                <w:tcPr>
                  <w:tcW w:w="878" w:type="dxa"/>
                </w:tcPr>
                <w:p w14:paraId="2599A557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F0"/>
                      <w:sz w:val="18"/>
                      <w:szCs w:val="18"/>
                    </w:rPr>
                    <w:t>Fluent</w:t>
                  </w:r>
                </w:p>
              </w:tc>
            </w:tr>
          </w:tbl>
          <w:p w14:paraId="56CE1793" w14:textId="5EF3A567" w:rsidR="00682C3D" w:rsidRPr="00C76DC1" w:rsidRDefault="00461103" w:rsidP="00EF3A14">
            <w:pPr>
              <w:jc w:val="center"/>
              <w:rPr>
                <w:rFonts w:ascii="Chiller" w:hAnsi="Chiller"/>
                <w:b/>
                <w:color w:val="31849B" w:themeColor="accent5" w:themeShade="BF"/>
              </w:rPr>
            </w:pPr>
            <w:r w:rsidRPr="00461103">
              <w:rPr>
                <w:rFonts w:ascii="Chiller" w:hAnsi="Chiller"/>
                <w:b/>
                <w:noProof/>
                <w:color w:val="31849B" w:themeColor="accent5" w:themeShade="BF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2CE97A05" wp14:editId="4205119A">
                  <wp:simplePos x="0" y="0"/>
                  <wp:positionH relativeFrom="column">
                    <wp:posOffset>-33239</wp:posOffset>
                  </wp:positionH>
                  <wp:positionV relativeFrom="paragraph">
                    <wp:posOffset>288531</wp:posOffset>
                  </wp:positionV>
                  <wp:extent cx="1220054" cy="1726378"/>
                  <wp:effectExtent l="0" t="0" r="0" b="7620"/>
                  <wp:wrapSquare wrapText="bothSides"/>
                  <wp:docPr id="2050" name="Picture 2" descr="Florian Nicolle | Vivid Undergrou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E370F0-8F73-46F4-A0AD-52D1E1A2C3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Florian Nicolle | Vivid Underground">
                            <a:extLst>
                              <a:ext uri="{FF2B5EF4-FFF2-40B4-BE49-F238E27FC236}">
                                <a16:creationId xmlns:a16="http://schemas.microsoft.com/office/drawing/2014/main" id="{00E370F0-8F73-46F4-A0AD-52D1E1A2C3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54" cy="1726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103">
              <w:rPr>
                <w:b/>
                <w:noProof/>
                <w:color w:val="31849B" w:themeColor="accent5" w:themeShade="BF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0AD50E5A" wp14:editId="790F88FF">
                  <wp:simplePos x="0" y="0"/>
                  <wp:positionH relativeFrom="column">
                    <wp:posOffset>1915904</wp:posOffset>
                  </wp:positionH>
                  <wp:positionV relativeFrom="paragraph">
                    <wp:posOffset>458514</wp:posOffset>
                  </wp:positionV>
                  <wp:extent cx="1313180" cy="1604645"/>
                  <wp:effectExtent l="0" t="0" r="1270" b="0"/>
                  <wp:wrapSquare wrapText="bothSides"/>
                  <wp:docPr id="1028" name="Picture 4" descr="Football fans, I've just completed a... - Luke Dixon - Artist | Faceboo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581D74-F60E-4F7B-A7DE-6A027EBAC8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Football fans, I've just completed a... - Luke Dixon - Artist | Facebook">
                            <a:extLst>
                              <a:ext uri="{FF2B5EF4-FFF2-40B4-BE49-F238E27FC236}">
                                <a16:creationId xmlns:a16="http://schemas.microsoft.com/office/drawing/2014/main" id="{48581D74-F60E-4F7B-A7DE-6A027EBAC8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60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103">
              <w:rPr>
                <w:rFonts w:ascii="Chiller" w:hAnsi="Chiller"/>
                <w:b/>
                <w:noProof/>
                <w:color w:val="31849B" w:themeColor="accent5" w:themeShade="B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B786B9B" wp14:editId="40D4815D">
                      <wp:simplePos x="0" y="0"/>
                      <wp:positionH relativeFrom="column">
                        <wp:posOffset>376029</wp:posOffset>
                      </wp:positionH>
                      <wp:positionV relativeFrom="paragraph">
                        <wp:posOffset>52311</wp:posOffset>
                      </wp:positionV>
                      <wp:extent cx="2474595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45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D25DB" w14:textId="6FCA583B" w:rsidR="00461103" w:rsidRDefault="00461103">
                                  <w:r>
                                    <w:t xml:space="preserve">Florian Nicolle   or    Luke Dixon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786B9B" id="_x0000_s1027" type="#_x0000_t202" style="position:absolute;left:0;text-align:left;margin-left:29.6pt;margin-top:4.1pt;width:194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" filled="f" stroked="f">
                      <v:textbox style="mso-fit-shape-to-text:t">
                        <w:txbxContent>
                          <w:p w14:paraId="4E8D25DB" w14:textId="6FCA583B" w:rsidR="00461103" w:rsidRDefault="00461103">
                            <w:r>
                              <w:t xml:space="preserve">Florian Nicolle   or    Luke Dixon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12" w:type="dxa"/>
          </w:tcPr>
          <w:p w14:paraId="3B6B39FE" w14:textId="0C334D81" w:rsidR="00682C3D" w:rsidRPr="00C76DC1" w:rsidRDefault="00682C3D" w:rsidP="00EF3A14">
            <w:pPr>
              <w:rPr>
                <w:b/>
                <w:color w:val="31849B" w:themeColor="accent5" w:themeShade="BF"/>
              </w:rPr>
            </w:pPr>
            <w:r w:rsidRPr="00C76DC1">
              <w:rPr>
                <w:b/>
                <w:color w:val="31849B" w:themeColor="accent5" w:themeShade="BF"/>
              </w:rPr>
              <w:t xml:space="preserve">Step 5. </w:t>
            </w:r>
            <w:r w:rsidR="004A0125">
              <w:rPr>
                <w:b/>
                <w:color w:val="31849B" w:themeColor="accent5" w:themeShade="BF"/>
              </w:rPr>
              <w:t>Artist Response (direct copies of artists work)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1086"/>
              <w:gridCol w:w="878"/>
              <w:gridCol w:w="967"/>
              <w:gridCol w:w="878"/>
            </w:tblGrid>
            <w:tr w:rsidR="004A0125" w14:paraId="6208A59C" w14:textId="77777777" w:rsidTr="00EF3A14">
              <w:tc>
                <w:tcPr>
                  <w:tcW w:w="878" w:type="dxa"/>
                </w:tcPr>
                <w:p w14:paraId="1B9CAC14" w14:textId="77777777" w:rsidR="00682C3D" w:rsidRPr="000E3E71" w:rsidRDefault="00DF47C3" w:rsidP="00EF3A14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31849B" w:themeColor="accent5" w:themeShade="BF"/>
                      <w:sz w:val="18"/>
                      <w:szCs w:val="18"/>
                    </w:rPr>
                    <w:t>Startin</w:t>
                  </w:r>
                  <w:proofErr w:type="spellEnd"/>
                </w:p>
              </w:tc>
              <w:tc>
                <w:tcPr>
                  <w:tcW w:w="878" w:type="dxa"/>
                </w:tcPr>
                <w:p w14:paraId="648236D5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50"/>
                      <w:sz w:val="18"/>
                      <w:szCs w:val="18"/>
                    </w:rPr>
                    <w:t>Developing</w:t>
                  </w:r>
                </w:p>
              </w:tc>
              <w:tc>
                <w:tcPr>
                  <w:tcW w:w="878" w:type="dxa"/>
                </w:tcPr>
                <w:p w14:paraId="727E72BA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C0504D" w:themeColor="accent2"/>
                      <w:sz w:val="18"/>
                      <w:szCs w:val="18"/>
                    </w:rPr>
                    <w:t>Capable</w:t>
                  </w:r>
                </w:p>
              </w:tc>
              <w:tc>
                <w:tcPr>
                  <w:tcW w:w="878" w:type="dxa"/>
                </w:tcPr>
                <w:p w14:paraId="7804323E" w14:textId="77777777" w:rsidR="00682C3D" w:rsidRPr="000E3E71" w:rsidRDefault="00682C3D" w:rsidP="00EF3A14">
                  <w:pPr>
                    <w:rPr>
                      <w:color w:val="FF3399"/>
                      <w:sz w:val="18"/>
                      <w:szCs w:val="18"/>
                    </w:rPr>
                  </w:pPr>
                  <w:r w:rsidRPr="000E3E71">
                    <w:rPr>
                      <w:color w:val="FF3399"/>
                      <w:sz w:val="18"/>
                      <w:szCs w:val="18"/>
                    </w:rPr>
                    <w:t>Confident</w:t>
                  </w:r>
                </w:p>
              </w:tc>
              <w:tc>
                <w:tcPr>
                  <w:tcW w:w="878" w:type="dxa"/>
                </w:tcPr>
                <w:p w14:paraId="54086B49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F0"/>
                      <w:sz w:val="18"/>
                      <w:szCs w:val="18"/>
                    </w:rPr>
                    <w:t>Fluent</w:t>
                  </w:r>
                </w:p>
              </w:tc>
            </w:tr>
          </w:tbl>
          <w:p w14:paraId="0A2D0FDC" w14:textId="77777777" w:rsidR="00461103" w:rsidRDefault="00461103" w:rsidP="00461103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Directly copy their work, stick on a small print out of the artist’s work.</w:t>
            </w:r>
          </w:p>
          <w:p w14:paraId="7DC61913" w14:textId="77777777" w:rsidR="00461103" w:rsidRDefault="00461103" w:rsidP="00461103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Produce portraits in their style working from a photograph.</w:t>
            </w:r>
          </w:p>
          <w:p w14:paraId="33BCE9E9" w14:textId="77777777" w:rsidR="00461103" w:rsidRDefault="00461103" w:rsidP="00461103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Produce a portrait in the style of one of the artists from a photograph you have taken.</w:t>
            </w:r>
          </w:p>
          <w:p w14:paraId="00C64690" w14:textId="4BDE1AC3" w:rsidR="00682C3D" w:rsidRPr="00461103" w:rsidRDefault="00461103" w:rsidP="00461103">
            <w:pPr>
              <w:rPr>
                <w:rFonts w:ascii="Chiller" w:hAnsi="Chiller"/>
                <w:b/>
                <w:color w:val="31849B" w:themeColor="accent5" w:themeShade="BF"/>
              </w:rPr>
            </w:pPr>
            <w:r>
              <w:t>4.Annotate your work.</w:t>
            </w:r>
          </w:p>
        </w:tc>
      </w:tr>
      <w:tr w:rsidR="00D15E92" w:rsidRPr="00C76DC1" w14:paraId="7C2F8AA1" w14:textId="77777777" w:rsidTr="00461103">
        <w:trPr>
          <w:trHeight w:val="3741"/>
        </w:trPr>
        <w:tc>
          <w:tcPr>
            <w:tcW w:w="5382" w:type="dxa"/>
          </w:tcPr>
          <w:p w14:paraId="4694C043" w14:textId="7B614D08" w:rsidR="00682C3D" w:rsidRPr="00C76DC1" w:rsidRDefault="002E4A14" w:rsidP="00EF3A14">
            <w:pPr>
              <w:rPr>
                <w:b/>
                <w:color w:val="31849B" w:themeColor="accent5" w:themeShade="BF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A0E7A01" wp14:editId="321E4A8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593090</wp:posOffset>
                      </wp:positionV>
                      <wp:extent cx="3326130" cy="1355725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6130" cy="135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18CB2" w14:textId="354643DA" w:rsidR="002E4A14" w:rsidRDefault="002E4A14" w:rsidP="002E4A1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Directly copy their work, stick on a small print out of the artist’s work.</w:t>
                                  </w:r>
                                </w:p>
                                <w:p w14:paraId="208F565E" w14:textId="77777777" w:rsidR="002E4A14" w:rsidRDefault="002E4A14" w:rsidP="002E4A1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</w:pPr>
                                  <w:r>
                                    <w:t>Produce portraits in their style working from a photograph.</w:t>
                                  </w:r>
                                </w:p>
                                <w:p w14:paraId="35F1157D" w14:textId="77777777" w:rsidR="002E4A14" w:rsidRDefault="002E4A14" w:rsidP="002E4A1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</w:pPr>
                                  <w:r>
                                    <w:t>Produce a portrait in the style of one of the artists from a photograph you have taken.</w:t>
                                  </w:r>
                                </w:p>
                                <w:p w14:paraId="7CD21EDE" w14:textId="77777777" w:rsidR="002E4A14" w:rsidRDefault="002E4A14" w:rsidP="002E4A1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</w:pPr>
                                  <w:r>
                                    <w:t>Annotate your work.</w:t>
                                  </w:r>
                                </w:p>
                                <w:p w14:paraId="7B5AE2C0" w14:textId="4C4CB19A" w:rsidR="002E4A14" w:rsidRDefault="002E4A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E7A01" id="_x0000_s1028" type="#_x0000_t202" style="position:absolute;margin-left:-5.15pt;margin-top:46.7pt;width:261.9pt;height:10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" filled="f" stroked="f">
                      <v:textbox>
                        <w:txbxContent>
                          <w:p w14:paraId="31518CB2" w14:textId="354643DA" w:rsidR="002E4A14" w:rsidRDefault="002E4A14" w:rsidP="002E4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Directly copy their work, stick on a small print out of the artist’s work.</w:t>
                            </w:r>
                          </w:p>
                          <w:p w14:paraId="208F565E" w14:textId="77777777" w:rsidR="002E4A14" w:rsidRDefault="002E4A14" w:rsidP="002E4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Produce portraits in their style working from a photograph.</w:t>
                            </w:r>
                          </w:p>
                          <w:p w14:paraId="35F1157D" w14:textId="77777777" w:rsidR="002E4A14" w:rsidRDefault="002E4A14" w:rsidP="002E4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Produce a portrait in the style of one of the artists from a photograph you have taken.</w:t>
                            </w:r>
                          </w:p>
                          <w:p w14:paraId="7CD21EDE" w14:textId="77777777" w:rsidR="002E4A14" w:rsidRDefault="002E4A14" w:rsidP="002E4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Annotate your work.</w:t>
                            </w:r>
                          </w:p>
                          <w:p w14:paraId="7B5AE2C0" w14:textId="4C4CB19A" w:rsidR="002E4A14" w:rsidRDefault="002E4A1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82C3D">
              <w:rPr>
                <w:b/>
                <w:color w:val="31849B" w:themeColor="accent5" w:themeShade="BF"/>
              </w:rPr>
              <w:t xml:space="preserve">Step 3. </w:t>
            </w:r>
            <w:r w:rsidR="004A0125">
              <w:rPr>
                <w:b/>
                <w:color w:val="31849B" w:themeColor="accent5" w:themeShade="BF"/>
              </w:rPr>
              <w:t>Artist Response (direct copies</w:t>
            </w:r>
            <w:r w:rsidR="00461103" w:rsidRPr="00461103">
              <w:rPr>
                <w:b/>
                <w:color w:val="31849B" w:themeColor="accent5" w:themeShade="BF"/>
              </w:rPr>
              <w:t xml:space="preserve"> </w:t>
            </w:r>
            <w:r w:rsidR="004A0125">
              <w:rPr>
                <w:b/>
                <w:color w:val="31849B" w:themeColor="accent5" w:themeShade="BF"/>
              </w:rPr>
              <w:t>of artists work)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1086"/>
              <w:gridCol w:w="878"/>
              <w:gridCol w:w="967"/>
              <w:gridCol w:w="878"/>
            </w:tblGrid>
            <w:tr w:rsidR="004F552B" w14:paraId="3D0E9362" w14:textId="77777777" w:rsidTr="00EF3A14">
              <w:tc>
                <w:tcPr>
                  <w:tcW w:w="878" w:type="dxa"/>
                </w:tcPr>
                <w:p w14:paraId="53A091D2" w14:textId="61281027" w:rsidR="00682C3D" w:rsidRPr="000E3E71" w:rsidRDefault="00DF47C3" w:rsidP="00EF3A14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31849B" w:themeColor="accent5" w:themeShade="BF"/>
                      <w:sz w:val="18"/>
                      <w:szCs w:val="18"/>
                    </w:rPr>
                    <w:t>Starting</w:t>
                  </w:r>
                </w:p>
              </w:tc>
              <w:tc>
                <w:tcPr>
                  <w:tcW w:w="878" w:type="dxa"/>
                </w:tcPr>
                <w:p w14:paraId="52070A11" w14:textId="554A35FF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50"/>
                      <w:sz w:val="18"/>
                      <w:szCs w:val="18"/>
                    </w:rPr>
                    <w:t>Developing</w:t>
                  </w:r>
                </w:p>
              </w:tc>
              <w:tc>
                <w:tcPr>
                  <w:tcW w:w="878" w:type="dxa"/>
                </w:tcPr>
                <w:p w14:paraId="731A13C7" w14:textId="53924F74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C0504D" w:themeColor="accent2"/>
                      <w:sz w:val="18"/>
                      <w:szCs w:val="18"/>
                    </w:rPr>
                    <w:t>Capable</w:t>
                  </w:r>
                </w:p>
              </w:tc>
              <w:tc>
                <w:tcPr>
                  <w:tcW w:w="878" w:type="dxa"/>
                </w:tcPr>
                <w:p w14:paraId="4A759ED2" w14:textId="5F26C7CC" w:rsidR="00682C3D" w:rsidRPr="000E3E71" w:rsidRDefault="00682C3D" w:rsidP="00EF3A14">
                  <w:pPr>
                    <w:rPr>
                      <w:color w:val="FF3399"/>
                      <w:sz w:val="18"/>
                      <w:szCs w:val="18"/>
                    </w:rPr>
                  </w:pPr>
                  <w:r w:rsidRPr="000E3E71">
                    <w:rPr>
                      <w:color w:val="FF3399"/>
                      <w:sz w:val="18"/>
                      <w:szCs w:val="18"/>
                    </w:rPr>
                    <w:t>Confident</w:t>
                  </w:r>
                </w:p>
              </w:tc>
              <w:tc>
                <w:tcPr>
                  <w:tcW w:w="878" w:type="dxa"/>
                </w:tcPr>
                <w:p w14:paraId="1D5ABCED" w14:textId="3ED277A5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F0"/>
                      <w:sz w:val="18"/>
                      <w:szCs w:val="18"/>
                    </w:rPr>
                    <w:t>Fluent</w:t>
                  </w:r>
                </w:p>
              </w:tc>
            </w:tr>
          </w:tbl>
          <w:p w14:paraId="7338F4C9" w14:textId="42A2D20E" w:rsidR="00461103" w:rsidRPr="00461103" w:rsidRDefault="00461103" w:rsidP="002E4A14">
            <w:pPr>
              <w:pStyle w:val="ListParagraph"/>
              <w:ind w:left="284"/>
            </w:pPr>
          </w:p>
        </w:tc>
        <w:tc>
          <w:tcPr>
            <w:tcW w:w="5412" w:type="dxa"/>
          </w:tcPr>
          <w:p w14:paraId="6B13A938" w14:textId="5F44A586" w:rsidR="00682C3D" w:rsidRPr="00C76DC1" w:rsidRDefault="00682C3D" w:rsidP="00EF3A14">
            <w:pPr>
              <w:rPr>
                <w:b/>
                <w:color w:val="31849B" w:themeColor="accent5" w:themeShade="BF"/>
              </w:rPr>
            </w:pPr>
            <w:r w:rsidRPr="00C76DC1">
              <w:rPr>
                <w:b/>
                <w:color w:val="31849B" w:themeColor="accent5" w:themeShade="BF"/>
              </w:rPr>
              <w:t xml:space="preserve">Step 6. </w:t>
            </w:r>
            <w:r w:rsidR="004A0125">
              <w:rPr>
                <w:b/>
                <w:color w:val="31849B" w:themeColor="accent5" w:themeShade="BF"/>
              </w:rPr>
              <w:t xml:space="preserve"> Personal Response to chosen topic and artist</w:t>
            </w:r>
            <w:r w:rsidR="00461103">
              <w:rPr>
                <w:b/>
                <w:color w:val="31849B" w:themeColor="accent5" w:themeShade="BF"/>
              </w:rPr>
              <w:t xml:space="preserve">- Refine your ideas.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1086"/>
              <w:gridCol w:w="878"/>
              <w:gridCol w:w="967"/>
              <w:gridCol w:w="878"/>
            </w:tblGrid>
            <w:tr w:rsidR="004A0125" w14:paraId="3CCEDA87" w14:textId="77777777" w:rsidTr="00EF3A14">
              <w:tc>
                <w:tcPr>
                  <w:tcW w:w="878" w:type="dxa"/>
                </w:tcPr>
                <w:p w14:paraId="6C4FC041" w14:textId="77777777" w:rsidR="00682C3D" w:rsidRPr="000E3E71" w:rsidRDefault="00DF47C3" w:rsidP="00EF3A14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31849B" w:themeColor="accent5" w:themeShade="BF"/>
                      <w:sz w:val="18"/>
                      <w:szCs w:val="18"/>
                    </w:rPr>
                    <w:t>Starting</w:t>
                  </w:r>
                </w:p>
              </w:tc>
              <w:tc>
                <w:tcPr>
                  <w:tcW w:w="878" w:type="dxa"/>
                </w:tcPr>
                <w:p w14:paraId="4A8F61A4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50"/>
                      <w:sz w:val="18"/>
                      <w:szCs w:val="18"/>
                    </w:rPr>
                    <w:t>Developing</w:t>
                  </w:r>
                </w:p>
              </w:tc>
              <w:tc>
                <w:tcPr>
                  <w:tcW w:w="878" w:type="dxa"/>
                </w:tcPr>
                <w:p w14:paraId="79A1BD4C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C0504D" w:themeColor="accent2"/>
                      <w:sz w:val="18"/>
                      <w:szCs w:val="18"/>
                    </w:rPr>
                    <w:t>Capable</w:t>
                  </w:r>
                </w:p>
              </w:tc>
              <w:tc>
                <w:tcPr>
                  <w:tcW w:w="878" w:type="dxa"/>
                </w:tcPr>
                <w:p w14:paraId="4CE7FBF4" w14:textId="77777777" w:rsidR="00682C3D" w:rsidRPr="000E3E71" w:rsidRDefault="00682C3D" w:rsidP="00EF3A14">
                  <w:pPr>
                    <w:rPr>
                      <w:color w:val="FF3399"/>
                      <w:sz w:val="18"/>
                      <w:szCs w:val="18"/>
                    </w:rPr>
                  </w:pPr>
                  <w:r w:rsidRPr="000E3E71">
                    <w:rPr>
                      <w:color w:val="FF3399"/>
                      <w:sz w:val="18"/>
                      <w:szCs w:val="18"/>
                    </w:rPr>
                    <w:t>Confident</w:t>
                  </w:r>
                </w:p>
              </w:tc>
              <w:tc>
                <w:tcPr>
                  <w:tcW w:w="878" w:type="dxa"/>
                </w:tcPr>
                <w:p w14:paraId="7AB9967B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F0"/>
                      <w:sz w:val="18"/>
                      <w:szCs w:val="18"/>
                    </w:rPr>
                    <w:t>Fluent</w:t>
                  </w:r>
                </w:p>
              </w:tc>
            </w:tr>
          </w:tbl>
          <w:p w14:paraId="4B47B191" w14:textId="77777777" w:rsidR="00682C3D" w:rsidRDefault="00682C3D" w:rsidP="00EF3A14">
            <w:pPr>
              <w:rPr>
                <w:rFonts w:ascii="Chiller" w:hAnsi="Chiller"/>
                <w:b/>
                <w:color w:val="31849B" w:themeColor="accent5" w:themeShade="BF"/>
              </w:rPr>
            </w:pPr>
          </w:p>
          <w:p w14:paraId="66A251F8" w14:textId="469D8791" w:rsidR="00461103" w:rsidRPr="00C76DC1" w:rsidRDefault="00461103" w:rsidP="00EF3A14">
            <w:pPr>
              <w:rPr>
                <w:rFonts w:ascii="Chiller" w:hAnsi="Chiller"/>
                <w:b/>
                <w:color w:val="31849B" w:themeColor="accent5" w:themeShade="BF"/>
              </w:rPr>
            </w:pPr>
            <w:r>
              <w:rPr>
                <w:color w:val="000000"/>
                <w:sz w:val="27"/>
                <w:szCs w:val="27"/>
              </w:rPr>
              <w:t>Design additional extra images that will enhance your final design</w:t>
            </w:r>
            <w:r w:rsidR="002E4A14">
              <w:rPr>
                <w:color w:val="000000"/>
                <w:sz w:val="27"/>
                <w:szCs w:val="27"/>
              </w:rPr>
              <w:t xml:space="preserve">. Create study sheets (A2 or A3) on your chosen topic, exploring new ideas and experimenting with media. </w:t>
            </w:r>
          </w:p>
        </w:tc>
      </w:tr>
      <w:tr w:rsidR="00D15E92" w:rsidRPr="00C76DC1" w14:paraId="3B06E825" w14:textId="77777777" w:rsidTr="00461103">
        <w:trPr>
          <w:trHeight w:val="4652"/>
        </w:trPr>
        <w:tc>
          <w:tcPr>
            <w:tcW w:w="5382" w:type="dxa"/>
          </w:tcPr>
          <w:p w14:paraId="46E64623" w14:textId="6D2F3B4C" w:rsidR="00682C3D" w:rsidRPr="00C76DC1" w:rsidRDefault="00461103" w:rsidP="00EF3A14">
            <w:pPr>
              <w:rPr>
                <w:b/>
                <w:color w:val="31849B" w:themeColor="accent5" w:themeShade="BF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1A3FB87" wp14:editId="3195088A">
                  <wp:simplePos x="0" y="0"/>
                  <wp:positionH relativeFrom="column">
                    <wp:posOffset>157655</wp:posOffset>
                  </wp:positionH>
                  <wp:positionV relativeFrom="paragraph">
                    <wp:posOffset>389890</wp:posOffset>
                  </wp:positionV>
                  <wp:extent cx="3105785" cy="2197100"/>
                  <wp:effectExtent l="0" t="0" r="0" b="0"/>
                  <wp:wrapSquare wrapText="bothSides"/>
                  <wp:docPr id="4" name="Picture 4" descr="Stock vector of 'Building sketchbook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ock vector of 'Building sketchbook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C3D">
              <w:rPr>
                <w:b/>
                <w:color w:val="31849B" w:themeColor="accent5" w:themeShade="BF"/>
              </w:rPr>
              <w:t>Step 4</w:t>
            </w:r>
            <w:r w:rsidR="00682C3D" w:rsidRPr="00C76DC1">
              <w:rPr>
                <w:b/>
                <w:color w:val="31849B" w:themeColor="accent5" w:themeShade="BF"/>
              </w:rPr>
              <w:t xml:space="preserve">. </w:t>
            </w:r>
            <w:r w:rsidR="004A0125">
              <w:rPr>
                <w:b/>
                <w:color w:val="31849B" w:themeColor="accent5" w:themeShade="BF"/>
              </w:rPr>
              <w:t>Basic Drawing Skills of Architecture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1086"/>
              <w:gridCol w:w="878"/>
              <w:gridCol w:w="967"/>
              <w:gridCol w:w="878"/>
            </w:tblGrid>
            <w:tr w:rsidR="004F552B" w14:paraId="4695258B" w14:textId="77777777" w:rsidTr="00EF3A14">
              <w:tc>
                <w:tcPr>
                  <w:tcW w:w="878" w:type="dxa"/>
                </w:tcPr>
                <w:p w14:paraId="0B1D8C1A" w14:textId="77777777" w:rsidR="00682C3D" w:rsidRPr="000E3E71" w:rsidRDefault="00DF47C3" w:rsidP="00EF3A14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31849B" w:themeColor="accent5" w:themeShade="BF"/>
                      <w:sz w:val="18"/>
                      <w:szCs w:val="18"/>
                    </w:rPr>
                    <w:t>Starting</w:t>
                  </w:r>
                </w:p>
              </w:tc>
              <w:tc>
                <w:tcPr>
                  <w:tcW w:w="878" w:type="dxa"/>
                </w:tcPr>
                <w:p w14:paraId="07947DB1" w14:textId="531021E6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50"/>
                      <w:sz w:val="18"/>
                      <w:szCs w:val="18"/>
                    </w:rPr>
                    <w:t>Developing</w:t>
                  </w:r>
                </w:p>
              </w:tc>
              <w:tc>
                <w:tcPr>
                  <w:tcW w:w="878" w:type="dxa"/>
                </w:tcPr>
                <w:p w14:paraId="66A6A446" w14:textId="43E2ADCC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C0504D" w:themeColor="accent2"/>
                      <w:sz w:val="18"/>
                      <w:szCs w:val="18"/>
                    </w:rPr>
                    <w:t>Capable</w:t>
                  </w:r>
                </w:p>
              </w:tc>
              <w:tc>
                <w:tcPr>
                  <w:tcW w:w="878" w:type="dxa"/>
                </w:tcPr>
                <w:p w14:paraId="21F8FB61" w14:textId="77777777" w:rsidR="00682C3D" w:rsidRPr="000E3E71" w:rsidRDefault="00682C3D" w:rsidP="00EF3A14">
                  <w:pPr>
                    <w:rPr>
                      <w:color w:val="FF3399"/>
                      <w:sz w:val="18"/>
                      <w:szCs w:val="18"/>
                    </w:rPr>
                  </w:pPr>
                  <w:r w:rsidRPr="000E3E71">
                    <w:rPr>
                      <w:color w:val="FF3399"/>
                      <w:sz w:val="18"/>
                      <w:szCs w:val="18"/>
                    </w:rPr>
                    <w:t>Confident</w:t>
                  </w:r>
                </w:p>
              </w:tc>
              <w:tc>
                <w:tcPr>
                  <w:tcW w:w="878" w:type="dxa"/>
                </w:tcPr>
                <w:p w14:paraId="67D08BEE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F0"/>
                      <w:sz w:val="18"/>
                      <w:szCs w:val="18"/>
                    </w:rPr>
                    <w:t>Fluent</w:t>
                  </w:r>
                </w:p>
              </w:tc>
            </w:tr>
          </w:tbl>
          <w:p w14:paraId="62CE178A" w14:textId="4FF460B7" w:rsidR="004A0125" w:rsidRPr="00C76DC1" w:rsidRDefault="004A0125" w:rsidP="00EF3A14">
            <w:pPr>
              <w:rPr>
                <w:rFonts w:ascii="Chiller" w:hAnsi="Chiller"/>
                <w:b/>
                <w:color w:val="31849B" w:themeColor="accent5" w:themeShade="BF"/>
              </w:rPr>
            </w:pPr>
          </w:p>
        </w:tc>
        <w:tc>
          <w:tcPr>
            <w:tcW w:w="5412" w:type="dxa"/>
          </w:tcPr>
          <w:p w14:paraId="176A055E" w14:textId="36099C12" w:rsidR="00682C3D" w:rsidRPr="00C76DC1" w:rsidRDefault="00682C3D" w:rsidP="00EF3A14">
            <w:pPr>
              <w:rPr>
                <w:b/>
                <w:color w:val="31849B" w:themeColor="accent5" w:themeShade="BF"/>
              </w:rPr>
            </w:pPr>
            <w:r w:rsidRPr="00C76DC1">
              <w:rPr>
                <w:b/>
                <w:color w:val="31849B" w:themeColor="accent5" w:themeShade="BF"/>
              </w:rPr>
              <w:t xml:space="preserve">Step 7. Final piece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1086"/>
              <w:gridCol w:w="878"/>
              <w:gridCol w:w="967"/>
              <w:gridCol w:w="878"/>
            </w:tblGrid>
            <w:tr w:rsidR="004A0125" w14:paraId="03260989" w14:textId="77777777" w:rsidTr="00EF3A14">
              <w:tc>
                <w:tcPr>
                  <w:tcW w:w="878" w:type="dxa"/>
                </w:tcPr>
                <w:p w14:paraId="595CA0C4" w14:textId="77777777" w:rsidR="00682C3D" w:rsidRPr="000E3E71" w:rsidRDefault="00DF47C3" w:rsidP="00EF3A14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31849B" w:themeColor="accent5" w:themeShade="BF"/>
                      <w:sz w:val="18"/>
                      <w:szCs w:val="18"/>
                    </w:rPr>
                    <w:t>Starting</w:t>
                  </w:r>
                </w:p>
              </w:tc>
              <w:tc>
                <w:tcPr>
                  <w:tcW w:w="878" w:type="dxa"/>
                </w:tcPr>
                <w:p w14:paraId="51907331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50"/>
                      <w:sz w:val="18"/>
                      <w:szCs w:val="18"/>
                    </w:rPr>
                    <w:t>Developing</w:t>
                  </w:r>
                </w:p>
              </w:tc>
              <w:tc>
                <w:tcPr>
                  <w:tcW w:w="878" w:type="dxa"/>
                </w:tcPr>
                <w:p w14:paraId="2D9FFF89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C0504D" w:themeColor="accent2"/>
                      <w:sz w:val="18"/>
                      <w:szCs w:val="18"/>
                    </w:rPr>
                    <w:t>Capable</w:t>
                  </w:r>
                </w:p>
              </w:tc>
              <w:tc>
                <w:tcPr>
                  <w:tcW w:w="878" w:type="dxa"/>
                </w:tcPr>
                <w:p w14:paraId="6E1AF159" w14:textId="77777777" w:rsidR="00682C3D" w:rsidRPr="000E3E71" w:rsidRDefault="00682C3D" w:rsidP="00EF3A14">
                  <w:pPr>
                    <w:rPr>
                      <w:color w:val="FF3399"/>
                      <w:sz w:val="18"/>
                      <w:szCs w:val="18"/>
                    </w:rPr>
                  </w:pPr>
                  <w:r w:rsidRPr="000E3E71">
                    <w:rPr>
                      <w:color w:val="FF3399"/>
                      <w:sz w:val="18"/>
                      <w:szCs w:val="18"/>
                    </w:rPr>
                    <w:t>Confident</w:t>
                  </w:r>
                </w:p>
              </w:tc>
              <w:tc>
                <w:tcPr>
                  <w:tcW w:w="878" w:type="dxa"/>
                </w:tcPr>
                <w:p w14:paraId="1AA9E795" w14:textId="77777777" w:rsidR="00682C3D" w:rsidRPr="000E3E71" w:rsidRDefault="00682C3D" w:rsidP="00EF3A14">
                  <w:pPr>
                    <w:rPr>
                      <w:sz w:val="18"/>
                      <w:szCs w:val="18"/>
                    </w:rPr>
                  </w:pPr>
                  <w:r w:rsidRPr="000E3E71">
                    <w:rPr>
                      <w:color w:val="00B0F0"/>
                      <w:sz w:val="18"/>
                      <w:szCs w:val="18"/>
                    </w:rPr>
                    <w:t>Fluent</w:t>
                  </w:r>
                </w:p>
              </w:tc>
            </w:tr>
            <w:tr w:rsidR="004A0125" w14:paraId="267FE4E5" w14:textId="77777777" w:rsidTr="00EF3A14">
              <w:tc>
                <w:tcPr>
                  <w:tcW w:w="878" w:type="dxa"/>
                </w:tcPr>
                <w:p w14:paraId="4CF305BB" w14:textId="707BBF08" w:rsidR="00D15E92" w:rsidRDefault="00D15E92" w:rsidP="00EF3A14">
                  <w:pPr>
                    <w:rPr>
                      <w:color w:val="31849B" w:themeColor="accent5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222FB353" w14:textId="77777777" w:rsidR="00D15E92" w:rsidRPr="000E3E71" w:rsidRDefault="00D15E92" w:rsidP="00EF3A14">
                  <w:pPr>
                    <w:rPr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1AFF2935" w14:textId="77777777" w:rsidR="00D15E92" w:rsidRPr="000E3E71" w:rsidRDefault="00D15E92" w:rsidP="00EF3A14">
                  <w:pPr>
                    <w:rPr>
                      <w:color w:val="C0504D" w:themeColor="accent2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49DC969E" w14:textId="77777777" w:rsidR="00D15E92" w:rsidRPr="000E3E71" w:rsidRDefault="00D15E92" w:rsidP="00EF3A14">
                  <w:pPr>
                    <w:rPr>
                      <w:color w:val="FF3399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2E8B065D" w14:textId="77777777" w:rsidR="00D15E92" w:rsidRPr="000E3E71" w:rsidRDefault="00D15E92" w:rsidP="00EF3A14">
                  <w:pPr>
                    <w:rPr>
                      <w:color w:val="00B0F0"/>
                      <w:sz w:val="18"/>
                      <w:szCs w:val="18"/>
                    </w:rPr>
                  </w:pPr>
                </w:p>
              </w:tc>
            </w:tr>
          </w:tbl>
          <w:p w14:paraId="160BE3C6" w14:textId="50C49A2E" w:rsidR="00D15E92" w:rsidRDefault="004F552B" w:rsidP="00EF3A14">
            <w:r w:rsidRPr="004F552B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409A15DD" wp14:editId="2EE28DA5">
                  <wp:simplePos x="0" y="0"/>
                  <wp:positionH relativeFrom="column">
                    <wp:posOffset>89866</wp:posOffset>
                  </wp:positionH>
                  <wp:positionV relativeFrom="paragraph">
                    <wp:posOffset>18728</wp:posOffset>
                  </wp:positionV>
                  <wp:extent cx="1077595" cy="1684020"/>
                  <wp:effectExtent l="0" t="0" r="8255" b="0"/>
                  <wp:wrapSquare wrapText="bothSides"/>
                  <wp:docPr id="1026" name="Picture 2" descr="curioos-arts: Luke Dixon (UK) | Portrait art, Pop art portraits, Pop 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23550B-B8F5-4048-8E6F-E580DA5C2C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urioos-arts: Luke Dixon (UK) | Portrait art, Pop art portraits, Pop art">
                            <a:extLst>
                              <a:ext uri="{FF2B5EF4-FFF2-40B4-BE49-F238E27FC236}">
                                <a16:creationId xmlns:a16="http://schemas.microsoft.com/office/drawing/2014/main" id="{E923550B-B8F5-4048-8E6F-E580DA5C2C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68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086AD0C2" wp14:editId="50E1276E">
                  <wp:simplePos x="0" y="0"/>
                  <wp:positionH relativeFrom="column">
                    <wp:posOffset>1391285</wp:posOffset>
                  </wp:positionH>
                  <wp:positionV relativeFrom="paragraph">
                    <wp:posOffset>239395</wp:posOffset>
                  </wp:positionV>
                  <wp:extent cx="1786255" cy="1459865"/>
                  <wp:effectExtent l="0" t="0" r="4445" b="6985"/>
                  <wp:wrapSquare wrapText="bothSides"/>
                  <wp:docPr id="1" name="Picture 1" descr="A Beginner's Guide to Urban Sketching - Jackson's Art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Beginner's Guide to Urban Sketching - Jackson's Art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55FECB" w14:textId="77777777" w:rsidR="00461103" w:rsidRDefault="00461103" w:rsidP="00EF3A14"/>
          <w:p w14:paraId="65488E68" w14:textId="4802C540" w:rsidR="00682C3D" w:rsidRDefault="00682C3D" w:rsidP="00EF3A14">
            <w:r>
              <w:t>Tick each lesson to keep track of time.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82"/>
            </w:tblGrid>
            <w:tr w:rsidR="00682C3D" w14:paraId="590F6FBD" w14:textId="77777777" w:rsidTr="00EF3A14">
              <w:tc>
                <w:tcPr>
                  <w:tcW w:w="439" w:type="dxa"/>
                </w:tcPr>
                <w:p w14:paraId="2B8C0A1F" w14:textId="77777777" w:rsidR="00682C3D" w:rsidRPr="005625C1" w:rsidRDefault="00682C3D" w:rsidP="00EF3A14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5625C1">
                    <w:rPr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366D05AE" w14:textId="77777777" w:rsidR="00682C3D" w:rsidRPr="005625C1" w:rsidRDefault="00682C3D" w:rsidP="00EF3A14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5625C1">
                    <w:rPr>
                      <w:color w:val="A6A6A6" w:themeColor="background1" w:themeShade="A6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0F7FA374" w14:textId="77777777" w:rsidR="00682C3D" w:rsidRPr="005625C1" w:rsidRDefault="00682C3D" w:rsidP="00EF3A14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5625C1">
                    <w:rPr>
                      <w:color w:val="A6A6A6" w:themeColor="background1" w:themeShade="A6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2EAE584E" w14:textId="77777777" w:rsidR="00682C3D" w:rsidRPr="005625C1" w:rsidRDefault="00682C3D" w:rsidP="00EF3A14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5625C1">
                    <w:rPr>
                      <w:color w:val="A6A6A6" w:themeColor="background1" w:themeShade="A6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717E86E5" w14:textId="77777777" w:rsidR="00682C3D" w:rsidRPr="005625C1" w:rsidRDefault="00682C3D" w:rsidP="00EF3A14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5625C1">
                    <w:rPr>
                      <w:color w:val="A6A6A6" w:themeColor="background1" w:themeShade="A6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1E09E1E0" w14:textId="77777777" w:rsidR="00682C3D" w:rsidRPr="005625C1" w:rsidRDefault="00682C3D" w:rsidP="00EF3A14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5625C1">
                    <w:rPr>
                      <w:color w:val="A6A6A6" w:themeColor="background1" w:themeShade="A6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7C2B0A64" w14:textId="77777777" w:rsidR="00682C3D" w:rsidRPr="005625C1" w:rsidRDefault="00682C3D" w:rsidP="00EF3A14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5625C1">
                    <w:rPr>
                      <w:color w:val="A6A6A6" w:themeColor="background1" w:themeShade="A6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1A3A8B20" w14:textId="77777777" w:rsidR="00682C3D" w:rsidRPr="005625C1" w:rsidRDefault="00682C3D" w:rsidP="00EF3A14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5625C1">
                    <w:rPr>
                      <w:color w:val="A6A6A6" w:themeColor="background1" w:themeShade="A6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52F81A93" w14:textId="77777777" w:rsidR="00682C3D" w:rsidRPr="005625C1" w:rsidRDefault="00682C3D" w:rsidP="00EF3A14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5625C1">
                    <w:rPr>
                      <w:color w:val="A6A6A6" w:themeColor="background1" w:themeShade="A6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13204BFA" w14:textId="77777777" w:rsidR="00682C3D" w:rsidRPr="005625C1" w:rsidRDefault="00682C3D" w:rsidP="00EF3A14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5625C1">
                    <w:rPr>
                      <w:color w:val="A6A6A6" w:themeColor="background1" w:themeShade="A6"/>
                    </w:rPr>
                    <w:t>10</w:t>
                  </w:r>
                </w:p>
              </w:tc>
            </w:tr>
          </w:tbl>
          <w:p w14:paraId="403E8F29" w14:textId="77777777" w:rsidR="00682C3D" w:rsidRPr="00C76DC1" w:rsidRDefault="00682C3D" w:rsidP="00EF3A14">
            <w:pPr>
              <w:rPr>
                <w:rFonts w:ascii="Chiller" w:hAnsi="Chiller"/>
                <w:b/>
                <w:color w:val="31849B" w:themeColor="accent5" w:themeShade="BF"/>
              </w:rPr>
            </w:pPr>
          </w:p>
        </w:tc>
      </w:tr>
    </w:tbl>
    <w:p w14:paraId="13049B87" w14:textId="4DE3F894" w:rsidR="00682C3D" w:rsidRPr="00F22768" w:rsidRDefault="00682C3D" w:rsidP="003B4A8A">
      <w:pPr>
        <w:spacing w:after="0"/>
        <w:rPr>
          <w:rFonts w:ascii="Comic Sans MS" w:hAnsi="Comic Sans MS"/>
          <w:lang w:val="en-GB"/>
        </w:rPr>
      </w:pPr>
      <w:bookmarkStart w:id="0" w:name="_GoBack"/>
      <w:bookmarkEnd w:id="0"/>
    </w:p>
    <w:sectPr w:rsidR="00682C3D" w:rsidRPr="00F22768" w:rsidSect="002E4A14">
      <w:pgSz w:w="23811" w:h="16838" w:orient="landscape" w:code="8"/>
      <w:pgMar w:top="284" w:right="425" w:bottom="284" w:left="284" w:header="709" w:footer="709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31F71"/>
    <w:multiLevelType w:val="hybridMultilevel"/>
    <w:tmpl w:val="F8A44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782C"/>
    <w:multiLevelType w:val="hybridMultilevel"/>
    <w:tmpl w:val="B4A825DC"/>
    <w:lvl w:ilvl="0" w:tplc="6F160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242DB1"/>
    <w:multiLevelType w:val="hybridMultilevel"/>
    <w:tmpl w:val="367A4808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EC"/>
    <w:rsid w:val="00053A44"/>
    <w:rsid w:val="00073F4F"/>
    <w:rsid w:val="00076888"/>
    <w:rsid w:val="000A14B7"/>
    <w:rsid w:val="000B0FDD"/>
    <w:rsid w:val="000C3329"/>
    <w:rsid w:val="000D2ECF"/>
    <w:rsid w:val="000D69E4"/>
    <w:rsid w:val="000F3A5A"/>
    <w:rsid w:val="00121B5A"/>
    <w:rsid w:val="001470AB"/>
    <w:rsid w:val="001562B9"/>
    <w:rsid w:val="00160B24"/>
    <w:rsid w:val="00184B32"/>
    <w:rsid w:val="00185638"/>
    <w:rsid w:val="001955B8"/>
    <w:rsid w:val="001A3A63"/>
    <w:rsid w:val="001A740B"/>
    <w:rsid w:val="001B1739"/>
    <w:rsid w:val="001C138F"/>
    <w:rsid w:val="00206682"/>
    <w:rsid w:val="0021290C"/>
    <w:rsid w:val="002230B3"/>
    <w:rsid w:val="00231338"/>
    <w:rsid w:val="002341B0"/>
    <w:rsid w:val="002622A8"/>
    <w:rsid w:val="00282BD4"/>
    <w:rsid w:val="002925EC"/>
    <w:rsid w:val="002A25AA"/>
    <w:rsid w:val="002C2307"/>
    <w:rsid w:val="002C6114"/>
    <w:rsid w:val="002E4A14"/>
    <w:rsid w:val="002F6703"/>
    <w:rsid w:val="00303E22"/>
    <w:rsid w:val="003042BB"/>
    <w:rsid w:val="00307D96"/>
    <w:rsid w:val="00323B6F"/>
    <w:rsid w:val="00350775"/>
    <w:rsid w:val="00364807"/>
    <w:rsid w:val="00392774"/>
    <w:rsid w:val="00392FEB"/>
    <w:rsid w:val="00397613"/>
    <w:rsid w:val="003A6998"/>
    <w:rsid w:val="003B1889"/>
    <w:rsid w:val="003B4A8A"/>
    <w:rsid w:val="003B4F35"/>
    <w:rsid w:val="003C30FD"/>
    <w:rsid w:val="003E1B7D"/>
    <w:rsid w:val="003E3E0A"/>
    <w:rsid w:val="00412D43"/>
    <w:rsid w:val="004278AF"/>
    <w:rsid w:val="00431A00"/>
    <w:rsid w:val="00434FA9"/>
    <w:rsid w:val="00451310"/>
    <w:rsid w:val="00454EB0"/>
    <w:rsid w:val="00461103"/>
    <w:rsid w:val="00461A05"/>
    <w:rsid w:val="004710AD"/>
    <w:rsid w:val="0047658A"/>
    <w:rsid w:val="00482EB9"/>
    <w:rsid w:val="0048650A"/>
    <w:rsid w:val="00490324"/>
    <w:rsid w:val="004A0125"/>
    <w:rsid w:val="004B7223"/>
    <w:rsid w:val="004F552B"/>
    <w:rsid w:val="004F5F32"/>
    <w:rsid w:val="00510A8A"/>
    <w:rsid w:val="00522884"/>
    <w:rsid w:val="00552766"/>
    <w:rsid w:val="005606F7"/>
    <w:rsid w:val="00563200"/>
    <w:rsid w:val="0056410E"/>
    <w:rsid w:val="005953FE"/>
    <w:rsid w:val="005B0ACE"/>
    <w:rsid w:val="005C122A"/>
    <w:rsid w:val="005C6473"/>
    <w:rsid w:val="005D06A2"/>
    <w:rsid w:val="005F280C"/>
    <w:rsid w:val="005F3870"/>
    <w:rsid w:val="006148E0"/>
    <w:rsid w:val="006204CD"/>
    <w:rsid w:val="00652D6F"/>
    <w:rsid w:val="00654F42"/>
    <w:rsid w:val="00682C3D"/>
    <w:rsid w:val="00690133"/>
    <w:rsid w:val="006A5B04"/>
    <w:rsid w:val="006E05A8"/>
    <w:rsid w:val="006F0E4C"/>
    <w:rsid w:val="006F3D51"/>
    <w:rsid w:val="0070220D"/>
    <w:rsid w:val="007129C1"/>
    <w:rsid w:val="00726EF6"/>
    <w:rsid w:val="00735FE5"/>
    <w:rsid w:val="00747C69"/>
    <w:rsid w:val="00770ADF"/>
    <w:rsid w:val="007777B3"/>
    <w:rsid w:val="00793F9B"/>
    <w:rsid w:val="00795176"/>
    <w:rsid w:val="007C3619"/>
    <w:rsid w:val="007C3DE9"/>
    <w:rsid w:val="007C6A4E"/>
    <w:rsid w:val="007D0DAF"/>
    <w:rsid w:val="007D6D23"/>
    <w:rsid w:val="007F03CD"/>
    <w:rsid w:val="0083596B"/>
    <w:rsid w:val="00863C12"/>
    <w:rsid w:val="00865B20"/>
    <w:rsid w:val="00865C77"/>
    <w:rsid w:val="00877CA6"/>
    <w:rsid w:val="0088041A"/>
    <w:rsid w:val="008B376C"/>
    <w:rsid w:val="008B540A"/>
    <w:rsid w:val="008D3806"/>
    <w:rsid w:val="008D4DEE"/>
    <w:rsid w:val="00904329"/>
    <w:rsid w:val="00913C00"/>
    <w:rsid w:val="0091733E"/>
    <w:rsid w:val="009218EF"/>
    <w:rsid w:val="00927EE2"/>
    <w:rsid w:val="00937AB9"/>
    <w:rsid w:val="00944619"/>
    <w:rsid w:val="00952E2C"/>
    <w:rsid w:val="00961C2F"/>
    <w:rsid w:val="009756A1"/>
    <w:rsid w:val="00995F3B"/>
    <w:rsid w:val="009A7954"/>
    <w:rsid w:val="009B194B"/>
    <w:rsid w:val="009C5346"/>
    <w:rsid w:val="009D051A"/>
    <w:rsid w:val="009D6188"/>
    <w:rsid w:val="009F3E1F"/>
    <w:rsid w:val="00A01284"/>
    <w:rsid w:val="00A25CF1"/>
    <w:rsid w:val="00A301D2"/>
    <w:rsid w:val="00A3063A"/>
    <w:rsid w:val="00A35D5A"/>
    <w:rsid w:val="00A40247"/>
    <w:rsid w:val="00A43917"/>
    <w:rsid w:val="00A43C47"/>
    <w:rsid w:val="00A44B9C"/>
    <w:rsid w:val="00A667E5"/>
    <w:rsid w:val="00A87263"/>
    <w:rsid w:val="00AD113B"/>
    <w:rsid w:val="00AD65F1"/>
    <w:rsid w:val="00AD672D"/>
    <w:rsid w:val="00B11B42"/>
    <w:rsid w:val="00B22CD1"/>
    <w:rsid w:val="00B24B05"/>
    <w:rsid w:val="00B36AE9"/>
    <w:rsid w:val="00B505D3"/>
    <w:rsid w:val="00B53267"/>
    <w:rsid w:val="00B64942"/>
    <w:rsid w:val="00B650D2"/>
    <w:rsid w:val="00B84ED8"/>
    <w:rsid w:val="00BA1275"/>
    <w:rsid w:val="00BD0065"/>
    <w:rsid w:val="00BE0A44"/>
    <w:rsid w:val="00C342EC"/>
    <w:rsid w:val="00C54C52"/>
    <w:rsid w:val="00C613DD"/>
    <w:rsid w:val="00C63EA7"/>
    <w:rsid w:val="00C66D05"/>
    <w:rsid w:val="00C82AF0"/>
    <w:rsid w:val="00C83AD2"/>
    <w:rsid w:val="00C86D37"/>
    <w:rsid w:val="00CF5F99"/>
    <w:rsid w:val="00CF6CD4"/>
    <w:rsid w:val="00D125C5"/>
    <w:rsid w:val="00D15E92"/>
    <w:rsid w:val="00D31FCE"/>
    <w:rsid w:val="00D376F3"/>
    <w:rsid w:val="00D42570"/>
    <w:rsid w:val="00D83C22"/>
    <w:rsid w:val="00DA11F6"/>
    <w:rsid w:val="00DD0EBA"/>
    <w:rsid w:val="00DD766A"/>
    <w:rsid w:val="00DF47C3"/>
    <w:rsid w:val="00E2106E"/>
    <w:rsid w:val="00E21E79"/>
    <w:rsid w:val="00E23996"/>
    <w:rsid w:val="00E24A8A"/>
    <w:rsid w:val="00E25C01"/>
    <w:rsid w:val="00E30D8C"/>
    <w:rsid w:val="00E31B08"/>
    <w:rsid w:val="00E3479C"/>
    <w:rsid w:val="00E4042E"/>
    <w:rsid w:val="00E433F1"/>
    <w:rsid w:val="00E72E7B"/>
    <w:rsid w:val="00E72E86"/>
    <w:rsid w:val="00E95FBA"/>
    <w:rsid w:val="00EC7CBA"/>
    <w:rsid w:val="00EE37F0"/>
    <w:rsid w:val="00EF25B2"/>
    <w:rsid w:val="00EF4779"/>
    <w:rsid w:val="00F22768"/>
    <w:rsid w:val="00F70247"/>
    <w:rsid w:val="00F90E68"/>
    <w:rsid w:val="00F93B70"/>
    <w:rsid w:val="00FA219C"/>
    <w:rsid w:val="00FA3FFA"/>
    <w:rsid w:val="00FA65B5"/>
    <w:rsid w:val="00FB4E18"/>
    <w:rsid w:val="00FC70B3"/>
    <w:rsid w:val="00FE23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383F"/>
  <w15:docId w15:val="{9EC189C3-965D-4137-A148-5DB0FEA4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E5"/>
    <w:pPr>
      <w:ind w:left="720"/>
      <w:contextualSpacing/>
    </w:pPr>
  </w:style>
  <w:style w:type="table" w:styleId="TableGrid">
    <w:name w:val="Table Grid"/>
    <w:basedOn w:val="TableNormal"/>
    <w:uiPriority w:val="59"/>
    <w:rsid w:val="00461A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25B2"/>
    <w:rPr>
      <w:i/>
      <w:iCs/>
    </w:rPr>
  </w:style>
  <w:style w:type="character" w:customStyle="1" w:styleId="tgc">
    <w:name w:val="_tgc"/>
    <w:basedOn w:val="DefaultParagraphFont"/>
    <w:rsid w:val="00EC7CBA"/>
  </w:style>
  <w:style w:type="paragraph" w:styleId="BalloonText">
    <w:name w:val="Balloon Text"/>
    <w:basedOn w:val="Normal"/>
    <w:link w:val="BalloonTextChar"/>
    <w:uiPriority w:val="99"/>
    <w:semiHidden/>
    <w:unhideWhenUsed/>
    <w:rsid w:val="002A25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1078-1C0E-4B9C-B55F-E2148C8C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Sports College A Centre For Learning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Lanney E</cp:lastModifiedBy>
  <cp:revision>2</cp:revision>
  <cp:lastPrinted>2018-09-14T15:20:00Z</cp:lastPrinted>
  <dcterms:created xsi:type="dcterms:W3CDTF">2020-12-16T14:59:00Z</dcterms:created>
  <dcterms:modified xsi:type="dcterms:W3CDTF">2020-12-16T14:59:00Z</dcterms:modified>
</cp:coreProperties>
</file>