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C0" w:rsidRPr="00AD2906" w:rsidRDefault="00C74AE4" w:rsidP="003216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3216C0" w:rsidRPr="00AD2906">
        <w:rPr>
          <w:rFonts w:ascii="Arial" w:hAnsi="Arial" w:cs="Arial"/>
          <w:b/>
          <w:sz w:val="28"/>
          <w:szCs w:val="28"/>
        </w:rPr>
        <w:t>RLT School Studen</w:t>
      </w:r>
      <w:r w:rsidR="00432CCD">
        <w:rPr>
          <w:rFonts w:ascii="Arial" w:hAnsi="Arial" w:cs="Arial"/>
          <w:b/>
          <w:sz w:val="28"/>
          <w:szCs w:val="28"/>
        </w:rPr>
        <w:t>t Premium Strategy Document 2018/19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3216C0" w:rsidP="003216C0">
      <w:pPr>
        <w:rPr>
          <w:rFonts w:ascii="Arial" w:hAnsi="Arial" w:cs="Arial"/>
        </w:rPr>
      </w:pPr>
      <w:r w:rsidRPr="00AD2906">
        <w:rPr>
          <w:rFonts w:ascii="Arial" w:hAnsi="Arial" w:cs="Arial"/>
        </w:rPr>
        <w:t>The Student Premium Grant is paid to schools to maximise the potential of disadvantaged children.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EE49A4" w:rsidP="00321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275DE4">
        <w:rPr>
          <w:rFonts w:ascii="Arial" w:hAnsi="Arial" w:cs="Arial"/>
        </w:rPr>
        <w:t>Kirkby</w:t>
      </w:r>
      <w:r>
        <w:rPr>
          <w:rFonts w:ascii="Arial" w:hAnsi="Arial" w:cs="Arial"/>
        </w:rPr>
        <w:t xml:space="preserve"> </w:t>
      </w:r>
      <w:r w:rsidR="003216C0" w:rsidRPr="00AD2906">
        <w:rPr>
          <w:rFonts w:ascii="Arial" w:hAnsi="Arial" w:cs="Arial"/>
        </w:rPr>
        <w:t>High School, our primary aim is to bridge the performance gap bet</w:t>
      </w:r>
      <w:r>
        <w:rPr>
          <w:rFonts w:ascii="Arial" w:hAnsi="Arial" w:cs="Arial"/>
        </w:rPr>
        <w:t xml:space="preserve">ween our disadvantaged students </w:t>
      </w:r>
      <w:r w:rsidR="003216C0" w:rsidRPr="00AD2906">
        <w:rPr>
          <w:rFonts w:ascii="Arial" w:hAnsi="Arial" w:cs="Arial"/>
        </w:rPr>
        <w:t>compar</w:t>
      </w:r>
      <w:r>
        <w:rPr>
          <w:rFonts w:ascii="Arial" w:hAnsi="Arial" w:cs="Arial"/>
        </w:rPr>
        <w:t>ed to non-disadvantaged students</w:t>
      </w:r>
      <w:r w:rsidR="003216C0" w:rsidRPr="00AD2906">
        <w:rPr>
          <w:rFonts w:ascii="Arial" w:hAnsi="Arial" w:cs="Arial"/>
        </w:rPr>
        <w:t xml:space="preserve"> nationally. Our expectation is to provide excellent teaching for all of our students as well as providing a variety of opportunities for students to grow and mature.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Default="003216C0" w:rsidP="003216C0">
      <w:pPr>
        <w:rPr>
          <w:rFonts w:ascii="Arial" w:hAnsi="Arial" w:cs="Arial"/>
          <w:b/>
        </w:rPr>
      </w:pPr>
      <w:r w:rsidRPr="00AD2906">
        <w:rPr>
          <w:rFonts w:ascii="Arial" w:hAnsi="Arial" w:cs="Arial"/>
          <w:b/>
        </w:rPr>
        <w:t>Barriers to Progress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2E1F5D" w:rsidRPr="002E1F5D" w:rsidRDefault="002E1F5D" w:rsidP="002E1F5D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Numeracy</w:t>
      </w:r>
      <w:r>
        <w:rPr>
          <w:rFonts w:ascii="Arial" w:eastAsia="Times New Roman" w:hAnsi="Arial" w:cs="Arial"/>
          <w:color w:val="000000" w:themeColor="text1"/>
          <w:lang w:eastAsia="en-GB"/>
        </w:rPr>
        <w:t>, Literacy and Oracy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Achievement of students who would previously been school action +</w:t>
      </w:r>
    </w:p>
    <w:p w:rsidR="000838C5" w:rsidRPr="002E1F5D" w:rsidRDefault="000838C5" w:rsidP="009146A8">
      <w:pPr>
        <w:ind w:left="360"/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Individual needs of the student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Curriculum (KS2-3 transition)</w:t>
      </w:r>
    </w:p>
    <w:p w:rsidR="000838C5" w:rsidRPr="000838C5" w:rsidRDefault="000838C5" w:rsidP="003216C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Resources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Increasing class sizes</w:t>
      </w:r>
    </w:p>
    <w:p w:rsidR="000838C5" w:rsidRPr="002E1F5D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Staff awareness</w:t>
      </w:r>
    </w:p>
    <w:p w:rsidR="000838C5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Individual subject barriers 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Nutrition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F94C45" w:rsidRPr="003675BD" w:rsidRDefault="00904A60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>Attendance</w:t>
      </w:r>
    </w:p>
    <w:p w:rsidR="00F94C45" w:rsidRPr="003675BD" w:rsidRDefault="00F94C45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 xml:space="preserve">Punctuality </w:t>
      </w:r>
    </w:p>
    <w:p w:rsidR="000838C5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904A60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Boys’ Achievement 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Student aspirations – home/community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Careers/guidance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PSHE/British values</w:t>
      </w:r>
    </w:p>
    <w:p w:rsidR="00904A60" w:rsidRPr="002E1F5D" w:rsidRDefault="00904A60" w:rsidP="00904A60">
      <w:pPr>
        <w:numPr>
          <w:ilvl w:val="0"/>
          <w:numId w:val="32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Citizenship</w:t>
      </w:r>
    </w:p>
    <w:p w:rsidR="00904A60" w:rsidRPr="00904A60" w:rsidRDefault="00904A60" w:rsidP="00904A60">
      <w:pPr>
        <w:rPr>
          <w:rFonts w:ascii="Arial" w:eastAsia="Times New Roman" w:hAnsi="Arial" w:cs="Arial"/>
        </w:rPr>
      </w:pPr>
    </w:p>
    <w:p w:rsidR="00EE49A4" w:rsidRPr="00AD2906" w:rsidRDefault="00EE49A4" w:rsidP="003216C0">
      <w:pPr>
        <w:rPr>
          <w:rFonts w:ascii="Arial" w:hAnsi="Arial" w:cs="Arial"/>
          <w:b/>
        </w:rPr>
      </w:pP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3216C0" w:rsidRPr="009146A8" w:rsidRDefault="003216C0" w:rsidP="003216C0">
      <w:pPr>
        <w:rPr>
          <w:rFonts w:ascii="Arial" w:hAnsi="Arial" w:cs="Arial"/>
          <w:b/>
        </w:rPr>
      </w:pPr>
      <w:r w:rsidRPr="009146A8">
        <w:rPr>
          <w:rFonts w:ascii="Arial" w:hAnsi="Arial" w:cs="Arial"/>
          <w:b/>
        </w:rPr>
        <w:t>Desired Outcomes of our Strategy</w:t>
      </w:r>
    </w:p>
    <w:p w:rsidR="003216C0" w:rsidRPr="009146A8" w:rsidRDefault="003216C0" w:rsidP="003216C0">
      <w:pPr>
        <w:rPr>
          <w:rFonts w:ascii="Arial" w:hAnsi="Arial" w:cs="Arial"/>
        </w:rPr>
      </w:pPr>
    </w:p>
    <w:p w:rsidR="00BA2817" w:rsidRPr="009146A8" w:rsidRDefault="00A82C51" w:rsidP="0063581D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9146A8">
        <w:rPr>
          <w:rFonts w:ascii="Arial" w:hAnsi="Arial" w:cs="Arial"/>
          <w:color w:val="000000" w:themeColor="text1"/>
        </w:rPr>
        <w:t>Develop and implement a policy which is followed by all teachers to improve pupils’ literacy skills</w:t>
      </w:r>
      <w:r w:rsidR="00BA2817" w:rsidRPr="009146A8">
        <w:rPr>
          <w:rFonts w:ascii="Arial" w:hAnsi="Arial" w:cs="Arial"/>
          <w:color w:val="000000" w:themeColor="text1"/>
        </w:rPr>
        <w:t xml:space="preserve"> and oracy.</w:t>
      </w:r>
    </w:p>
    <w:p w:rsidR="00BA2817" w:rsidRPr="009146A8" w:rsidRDefault="00BA2817" w:rsidP="00BA2817">
      <w:pPr>
        <w:pStyle w:val="ListParagraph"/>
        <w:numPr>
          <w:ilvl w:val="0"/>
          <w:numId w:val="27"/>
        </w:numPr>
        <w:ind w:left="709"/>
        <w:rPr>
          <w:rFonts w:ascii="Arial" w:hAnsi="Arial" w:cs="Arial"/>
        </w:rPr>
      </w:pPr>
      <w:r w:rsidRPr="009146A8">
        <w:rPr>
          <w:rFonts w:ascii="Arial" w:hAnsi="Arial" w:cs="Arial"/>
          <w:color w:val="000000" w:themeColor="text1"/>
        </w:rPr>
        <w:t>Enhance</w:t>
      </w:r>
      <w:r w:rsidR="00AD7055" w:rsidRPr="009146A8">
        <w:rPr>
          <w:rFonts w:ascii="Arial" w:hAnsi="Arial" w:cs="Arial"/>
          <w:color w:val="000000" w:themeColor="text1"/>
        </w:rPr>
        <w:t xml:space="preserve"> </w:t>
      </w:r>
      <w:r w:rsidR="00616DE8" w:rsidRPr="009146A8">
        <w:rPr>
          <w:rFonts w:ascii="Arial" w:hAnsi="Arial" w:cs="Arial"/>
          <w:color w:val="000000" w:themeColor="text1"/>
        </w:rPr>
        <w:t xml:space="preserve">KS3 </w:t>
      </w:r>
      <w:r w:rsidR="00A82C51" w:rsidRPr="009146A8">
        <w:rPr>
          <w:rFonts w:ascii="Arial" w:hAnsi="Arial" w:cs="Arial"/>
          <w:color w:val="000000" w:themeColor="text1"/>
        </w:rPr>
        <w:t>outcomes for all groups across all subjects</w:t>
      </w:r>
      <w:r w:rsidR="00D35BE0">
        <w:rPr>
          <w:rFonts w:ascii="Arial" w:hAnsi="Arial" w:cs="Arial"/>
          <w:color w:val="000000" w:themeColor="text1"/>
        </w:rPr>
        <w:t xml:space="preserve"> especially boys, disadvantaged, </w:t>
      </w:r>
      <w:r w:rsidR="00A82C51" w:rsidRPr="009146A8">
        <w:rPr>
          <w:rFonts w:ascii="Arial" w:hAnsi="Arial" w:cs="Arial"/>
          <w:color w:val="000000" w:themeColor="text1"/>
        </w:rPr>
        <w:t>and those who have special educational needs</w:t>
      </w:r>
      <w:r w:rsidRPr="009146A8">
        <w:rPr>
          <w:rFonts w:ascii="Arial" w:hAnsi="Arial" w:cs="Arial"/>
          <w:color w:val="000000" w:themeColor="text1"/>
        </w:rPr>
        <w:t xml:space="preserve"> </w:t>
      </w:r>
    </w:p>
    <w:p w:rsidR="00616DE8" w:rsidRPr="009146A8" w:rsidRDefault="005A0A89" w:rsidP="00BA2817">
      <w:pPr>
        <w:pStyle w:val="ListParagraph"/>
        <w:numPr>
          <w:ilvl w:val="0"/>
          <w:numId w:val="27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16DE8" w:rsidRPr="009146A8">
        <w:rPr>
          <w:rFonts w:ascii="Arial" w:hAnsi="Arial" w:cs="Arial"/>
        </w:rPr>
        <w:t>ttainment gap at KS4 between disadvantaged studen</w:t>
      </w:r>
      <w:r w:rsidR="00C861F2">
        <w:rPr>
          <w:rFonts w:ascii="Arial" w:hAnsi="Arial" w:cs="Arial"/>
        </w:rPr>
        <w:t xml:space="preserve">ts and </w:t>
      </w:r>
      <w:r>
        <w:rPr>
          <w:rFonts w:ascii="Arial" w:hAnsi="Arial" w:cs="Arial"/>
        </w:rPr>
        <w:t xml:space="preserve">National </w:t>
      </w:r>
      <w:r w:rsidR="00C861F2">
        <w:rPr>
          <w:rFonts w:ascii="Arial" w:hAnsi="Arial" w:cs="Arial"/>
        </w:rPr>
        <w:t xml:space="preserve">other to be reduced to </w:t>
      </w:r>
      <w:r>
        <w:rPr>
          <w:rFonts w:ascii="Arial" w:hAnsi="Arial" w:cs="Arial"/>
        </w:rPr>
        <w:t xml:space="preserve">less than </w:t>
      </w:r>
      <w:r w:rsidR="00C861F2">
        <w:rPr>
          <w:rFonts w:ascii="Arial" w:hAnsi="Arial" w:cs="Arial"/>
        </w:rPr>
        <w:t>0.6.</w:t>
      </w:r>
    </w:p>
    <w:p w:rsidR="0063581D" w:rsidRPr="009146A8" w:rsidRDefault="0063581D" w:rsidP="00BA2817">
      <w:pPr>
        <w:pStyle w:val="ListParagraph"/>
        <w:numPr>
          <w:ilvl w:val="0"/>
          <w:numId w:val="27"/>
        </w:numPr>
        <w:ind w:left="709"/>
        <w:rPr>
          <w:rFonts w:ascii="Arial" w:hAnsi="Arial" w:cs="Arial"/>
        </w:rPr>
      </w:pPr>
      <w:r w:rsidRPr="009146A8">
        <w:rPr>
          <w:rFonts w:ascii="Arial" w:hAnsi="Arial" w:cs="Arial"/>
          <w:color w:val="000000" w:themeColor="text1"/>
        </w:rPr>
        <w:t>Raise atten</w:t>
      </w:r>
      <w:r w:rsidR="005A0A89">
        <w:rPr>
          <w:rFonts w:ascii="Arial" w:hAnsi="Arial" w:cs="Arial"/>
          <w:color w:val="000000" w:themeColor="text1"/>
        </w:rPr>
        <w:t>dance for all</w:t>
      </w:r>
      <w:r w:rsidRPr="009146A8">
        <w:rPr>
          <w:rFonts w:ascii="Arial" w:hAnsi="Arial" w:cs="Arial"/>
          <w:color w:val="000000" w:themeColor="text1"/>
        </w:rPr>
        <w:t xml:space="preserve"> disadvantaged pupils and those who have </w:t>
      </w:r>
      <w:r w:rsidR="007E78F0">
        <w:rPr>
          <w:rFonts w:ascii="Arial" w:hAnsi="Arial" w:cs="Arial"/>
          <w:color w:val="000000" w:themeColor="text1"/>
        </w:rPr>
        <w:t xml:space="preserve">additional </w:t>
      </w:r>
      <w:r w:rsidRPr="009146A8">
        <w:rPr>
          <w:rFonts w:ascii="Arial" w:hAnsi="Arial" w:cs="Arial"/>
          <w:color w:val="000000" w:themeColor="text1"/>
        </w:rPr>
        <w:t>needs and/or disabilities</w:t>
      </w:r>
      <w:r w:rsidR="005A0A89">
        <w:rPr>
          <w:rFonts w:ascii="Arial" w:hAnsi="Arial" w:cs="Arial"/>
          <w:color w:val="000000" w:themeColor="text1"/>
        </w:rPr>
        <w:t xml:space="preserve"> PP attendance raised to 91.5%</w:t>
      </w:r>
    </w:p>
    <w:p w:rsidR="00BA2817" w:rsidRPr="00C861F2" w:rsidRDefault="00BA2817" w:rsidP="002E45C4">
      <w:pPr>
        <w:pStyle w:val="ListParagraph"/>
        <w:numPr>
          <w:ilvl w:val="0"/>
          <w:numId w:val="27"/>
        </w:numPr>
        <w:ind w:left="709"/>
        <w:rPr>
          <w:rFonts w:ascii="Arial" w:hAnsi="Arial" w:cs="Arial"/>
        </w:rPr>
      </w:pPr>
      <w:r w:rsidRPr="009146A8">
        <w:rPr>
          <w:rFonts w:ascii="Arial" w:hAnsi="Arial" w:cs="Arial"/>
          <w:color w:val="000000" w:themeColor="text1"/>
        </w:rPr>
        <w:t>Raise aspirations of disadvantaged students</w:t>
      </w:r>
      <w:r w:rsidR="00D35BE0">
        <w:rPr>
          <w:rFonts w:ascii="Arial" w:hAnsi="Arial" w:cs="Arial"/>
          <w:color w:val="000000" w:themeColor="text1"/>
        </w:rPr>
        <w:t xml:space="preserve">, </w:t>
      </w:r>
      <w:r w:rsidR="00C64774">
        <w:rPr>
          <w:rFonts w:ascii="Arial" w:hAnsi="Arial" w:cs="Arial"/>
          <w:color w:val="000000" w:themeColor="text1"/>
        </w:rPr>
        <w:t>LAC</w:t>
      </w:r>
      <w:r w:rsidRPr="009146A8">
        <w:rPr>
          <w:rFonts w:ascii="Arial" w:hAnsi="Arial" w:cs="Arial"/>
          <w:color w:val="000000" w:themeColor="text1"/>
        </w:rPr>
        <w:t xml:space="preserve"> and parents to promote engagement</w:t>
      </w:r>
      <w:r w:rsidR="00E01AFE" w:rsidRPr="009146A8">
        <w:rPr>
          <w:rFonts w:ascii="Arial" w:hAnsi="Arial" w:cs="Arial"/>
          <w:color w:val="000000" w:themeColor="text1"/>
        </w:rPr>
        <w:t xml:space="preserve"> and eagerness to learn. </w:t>
      </w:r>
    </w:p>
    <w:p w:rsidR="00BC0834" w:rsidRDefault="00BC0834" w:rsidP="00C64774">
      <w:pPr>
        <w:pStyle w:val="ListParagraph"/>
        <w:ind w:left="709"/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83"/>
        <w:tblOverlap w:val="never"/>
        <w:tblW w:w="11624" w:type="dxa"/>
        <w:tblLayout w:type="fixed"/>
        <w:tblLook w:val="04A0" w:firstRow="1" w:lastRow="0" w:firstColumn="1" w:lastColumn="0" w:noHBand="0" w:noVBand="1"/>
      </w:tblPr>
      <w:tblGrid>
        <w:gridCol w:w="3319"/>
        <w:gridCol w:w="2070"/>
        <w:gridCol w:w="3870"/>
        <w:gridCol w:w="2365"/>
      </w:tblGrid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  <w:b/>
              </w:rPr>
            </w:pPr>
            <w:r w:rsidRPr="00A35602">
              <w:rPr>
                <w:rFonts w:cs="Arial"/>
                <w:b/>
              </w:rPr>
              <w:t>Academic Year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E01AFE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2018/19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tabs>
                <w:tab w:val="left" w:pos="2656"/>
              </w:tabs>
              <w:rPr>
                <w:rFonts w:cs="Arial"/>
              </w:rPr>
            </w:pPr>
            <w:r w:rsidRPr="00A35602">
              <w:rPr>
                <w:rFonts w:cs="Arial"/>
                <w:b/>
              </w:rPr>
              <w:t>Total PP budget</w:t>
            </w:r>
            <w:r w:rsidR="005108A2">
              <w:rPr>
                <w:rFonts w:cs="Arial"/>
                <w:b/>
              </w:rPr>
              <w:tab/>
              <w:t xml:space="preserve"> (2018/19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365" w:type="dxa"/>
          </w:tcPr>
          <w:p w:rsidR="00BC0834" w:rsidRPr="00A35602" w:rsidRDefault="00BF2F51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483000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Total 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BF2F51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885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 eligible for PP</w:t>
            </w:r>
          </w:p>
        </w:tc>
        <w:tc>
          <w:tcPr>
            <w:tcW w:w="2365" w:type="dxa"/>
          </w:tcPr>
          <w:p w:rsidR="00BC0834" w:rsidRPr="00A35602" w:rsidRDefault="00510E59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62% </w:t>
            </w:r>
            <w:r w:rsidR="00FB674C">
              <w:rPr>
                <w:rFonts w:cs="Arial"/>
              </w:rPr>
              <w:t>(549)*</w:t>
            </w:r>
            <w:r>
              <w:rPr>
                <w:rFonts w:cs="Arial"/>
              </w:rPr>
              <w:t>Provisional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F2F51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Whole school P8 (2017</w:t>
            </w:r>
            <w:r w:rsidR="00BC0834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18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BC3D44" w:rsidP="00D35BE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</w:t>
            </w:r>
            <w:r w:rsidR="00D35BE0">
              <w:rPr>
                <w:rFonts w:cs="Arial"/>
              </w:rPr>
              <w:t>.</w:t>
            </w:r>
            <w:r w:rsidR="00F43A25">
              <w:rPr>
                <w:rFonts w:cs="Arial"/>
              </w:rPr>
              <w:t>79</w:t>
            </w:r>
            <w:r w:rsidR="00510E59">
              <w:rPr>
                <w:rFonts w:cs="Arial"/>
              </w:rPr>
              <w:t>*</w:t>
            </w:r>
          </w:p>
        </w:tc>
        <w:tc>
          <w:tcPr>
            <w:tcW w:w="3870" w:type="dxa"/>
          </w:tcPr>
          <w:p w:rsidR="00BC0834" w:rsidRPr="00A35602" w:rsidRDefault="00BF2F51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 students P8 (2017/18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365" w:type="dxa"/>
          </w:tcPr>
          <w:p w:rsidR="00BC0834" w:rsidRPr="00A35602" w:rsidRDefault="00BC3D44" w:rsidP="00E01AFE">
            <w:pPr>
              <w:rPr>
                <w:rFonts w:cs="Arial"/>
              </w:rPr>
            </w:pPr>
            <w:r>
              <w:rPr>
                <w:rFonts w:cs="Arial"/>
              </w:rPr>
              <w:t>-0.9*</w:t>
            </w:r>
          </w:p>
        </w:tc>
      </w:tr>
    </w:tbl>
    <w:p w:rsidR="003216C0" w:rsidRPr="00510E59" w:rsidRDefault="00510E59" w:rsidP="00510E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*provisional</w:t>
      </w:r>
      <w:r w:rsidR="003216C0" w:rsidRPr="00510E59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2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3130"/>
        <w:gridCol w:w="2216"/>
        <w:gridCol w:w="2373"/>
        <w:gridCol w:w="2067"/>
        <w:gridCol w:w="2282"/>
      </w:tblGrid>
      <w:tr w:rsidR="00B73A91" w:rsidRPr="00BC0834" w:rsidTr="00A67B4C">
        <w:trPr>
          <w:trHeight w:val="375"/>
        </w:trPr>
        <w:tc>
          <w:tcPr>
            <w:tcW w:w="2386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3130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656" w:type="dxa"/>
            <w:gridSpan w:val="3"/>
          </w:tcPr>
          <w:p w:rsidR="00B73A91" w:rsidRPr="0003283C" w:rsidRDefault="00B73A91" w:rsidP="0003283C">
            <w:pPr>
              <w:jc w:val="center"/>
              <w:rPr>
                <w:rFonts w:cs="Arial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A67B4C">
        <w:trPr>
          <w:trHeight w:val="329"/>
        </w:trPr>
        <w:tc>
          <w:tcPr>
            <w:tcW w:w="2386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DEEAF6" w:themeFill="accent1" w:themeFillTint="33"/>
          </w:tcPr>
          <w:p w:rsidR="00B73A91" w:rsidRPr="00BC0834" w:rsidRDefault="00E01AFE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’18– Dec ’18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B73A91" w:rsidRPr="00BC0834" w:rsidRDefault="00E01AFE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2 KPT  (Jan ’19 – March ’19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shd w:val="clear" w:color="auto" w:fill="9CC2E5" w:themeFill="accent1" w:themeFillTint="99"/>
          </w:tcPr>
          <w:p w:rsidR="00B73A91" w:rsidRPr="00BC0834" w:rsidRDefault="00E01AFE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3 KPT (April ’19 – August ’19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A67B4C">
        <w:trPr>
          <w:trHeight w:val="3109"/>
        </w:trPr>
        <w:tc>
          <w:tcPr>
            <w:tcW w:w="2386" w:type="dxa"/>
          </w:tcPr>
          <w:p w:rsidR="00E01AFE" w:rsidRPr="00E01AFE" w:rsidRDefault="00E01AFE" w:rsidP="00E01AF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01AFE">
              <w:rPr>
                <w:rFonts w:cstheme="minorHAnsi"/>
                <w:color w:val="000000" w:themeColor="text1"/>
                <w:sz w:val="22"/>
                <w:szCs w:val="22"/>
              </w:rPr>
              <w:t>Develop and implement a policy which is followed by all teachers to improve pupils’ literacy skills and oracy.</w:t>
            </w:r>
          </w:p>
          <w:p w:rsidR="00B73A91" w:rsidRPr="00BC0834" w:rsidRDefault="00B73A91" w:rsidP="00E01AFE">
            <w:pPr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3130" w:type="dxa"/>
          </w:tcPr>
          <w:p w:rsidR="007C308A" w:rsidRDefault="007C308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Appoint Literacy coordinator</w:t>
            </w:r>
            <w:r w:rsidR="00BF2F51">
              <w:rPr>
                <w:rFonts w:cs="Arial"/>
                <w:sz w:val="22"/>
                <w:szCs w:val="22"/>
              </w:rPr>
              <w:t xml:space="preserve"> (Sept18)</w:t>
            </w:r>
          </w:p>
          <w:p w:rsidR="00BF2F51" w:rsidRDefault="007C308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Collate and analyse reading ages</w:t>
            </w:r>
          </w:p>
          <w:p w:rsidR="00BF2F51" w:rsidRDefault="00BF2F5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(Sept 18)</w:t>
            </w:r>
          </w:p>
          <w:p w:rsidR="007C308A" w:rsidRDefault="007C308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Curriculum review to include extra literacy lesson for low ability </w:t>
            </w:r>
            <w:r w:rsidR="002240CD">
              <w:rPr>
                <w:rFonts w:cs="Arial"/>
                <w:sz w:val="22"/>
                <w:szCs w:val="22"/>
              </w:rPr>
              <w:t xml:space="preserve">students in year 7 and year 8. </w:t>
            </w:r>
            <w:r w:rsidR="00BF2F51">
              <w:rPr>
                <w:rFonts w:cs="Arial"/>
                <w:sz w:val="22"/>
                <w:szCs w:val="22"/>
              </w:rPr>
              <w:t>(Sept 18)</w:t>
            </w:r>
          </w:p>
          <w:p w:rsidR="007C308A" w:rsidRDefault="007C308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to develop approach to litera</w:t>
            </w:r>
            <w:r w:rsidR="002240CD">
              <w:rPr>
                <w:rFonts w:cs="Arial"/>
                <w:sz w:val="22"/>
                <w:szCs w:val="22"/>
              </w:rPr>
              <w:t>cy writing in key subject areas</w:t>
            </w:r>
            <w:r w:rsidR="00BF2F51">
              <w:rPr>
                <w:rFonts w:cs="Arial"/>
                <w:sz w:val="22"/>
                <w:szCs w:val="22"/>
              </w:rPr>
              <w:t xml:space="preserve"> (Sept 18)</w:t>
            </w:r>
          </w:p>
          <w:p w:rsidR="007C308A" w:rsidRDefault="007C308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Continue weekly emails to staff focussing o</w:t>
            </w:r>
            <w:r w:rsidR="00BF2F51">
              <w:rPr>
                <w:rFonts w:cs="Arial"/>
                <w:sz w:val="22"/>
                <w:szCs w:val="22"/>
              </w:rPr>
              <w:t>n one point of standard English (Sept 18 onwards)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Identification of specific students to target thr</w:t>
            </w:r>
            <w:r w:rsidR="00E01AFE">
              <w:rPr>
                <w:rFonts w:cs="Arial"/>
                <w:sz w:val="22"/>
                <w:szCs w:val="22"/>
              </w:rPr>
              <w:t xml:space="preserve">ough use of FFT Aspire, InnovEd, PowerBI </w:t>
            </w:r>
            <w:r w:rsidRPr="00BC0834">
              <w:rPr>
                <w:rFonts w:cs="Arial"/>
                <w:sz w:val="22"/>
                <w:szCs w:val="22"/>
              </w:rPr>
              <w:t>4matrix</w:t>
            </w:r>
            <w:r w:rsidR="00BF2F51">
              <w:rPr>
                <w:rFonts w:cs="Arial"/>
                <w:sz w:val="22"/>
                <w:szCs w:val="22"/>
              </w:rPr>
              <w:t xml:space="preserve"> (</w:t>
            </w: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CPD of staff on effective use of data to inform teaching and learning</w:t>
            </w:r>
            <w:r w:rsidR="00BF2F51">
              <w:rPr>
                <w:rFonts w:cs="Arial"/>
                <w:sz w:val="22"/>
                <w:szCs w:val="22"/>
              </w:rPr>
              <w:t xml:space="preserve"> </w:t>
            </w:r>
          </w:p>
          <w:p w:rsidR="00B73A91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>CATs tests for all Year 7</w:t>
            </w:r>
          </w:p>
          <w:p w:rsidR="00E01AFE" w:rsidRPr="00BC0834" w:rsidRDefault="00E01AFE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test for start of year 7, year 8 and year 9</w:t>
            </w:r>
          </w:p>
          <w:p w:rsidR="001C3AAA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Reading tests for </w:t>
            </w:r>
            <w:r w:rsidR="00E01AFE">
              <w:rPr>
                <w:rFonts w:cs="Arial"/>
                <w:sz w:val="22"/>
                <w:szCs w:val="22"/>
              </w:rPr>
              <w:t>Year 9 students in January 2019</w:t>
            </w:r>
            <w:r w:rsidRPr="00BC0834">
              <w:rPr>
                <w:rFonts w:cs="Arial"/>
                <w:sz w:val="22"/>
                <w:szCs w:val="22"/>
              </w:rPr>
              <w:t xml:space="preserve"> to aid in the option process. </w:t>
            </w:r>
          </w:p>
          <w:p w:rsidR="001C3AAA" w:rsidRDefault="001C3AA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PSHE half days –</w:t>
            </w:r>
            <w:r w:rsidR="004B3FE8">
              <w:rPr>
                <w:rFonts w:cs="Arial"/>
                <w:sz w:val="22"/>
                <w:szCs w:val="22"/>
              </w:rPr>
              <w:t>Intern</w:t>
            </w:r>
            <w:r>
              <w:rPr>
                <w:rFonts w:cs="Arial"/>
                <w:sz w:val="22"/>
                <w:szCs w:val="22"/>
              </w:rPr>
              <w:t xml:space="preserve">al and external presenters </w:t>
            </w:r>
          </w:p>
          <w:p w:rsidR="001C3AAA" w:rsidRDefault="001C3AA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Compulsory reflective Fridays </w:t>
            </w:r>
          </w:p>
          <w:p w:rsidR="001C3AAA" w:rsidRDefault="001C3AA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Transition team initiatives</w:t>
            </w:r>
          </w:p>
          <w:p w:rsidR="001C3AAA" w:rsidRDefault="001C3AA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7C308A" w:rsidRDefault="007C308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E01AFE" w:rsidRPr="00BC0834" w:rsidRDefault="00E01AFE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B73A91" w:rsidRPr="00BC0834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>Earlier intervention strategies put in place in Year 7 for key students with a clearer tracking and monitoring process for the individual needs of the students.</w:t>
            </w:r>
            <w:r>
              <w:rPr>
                <w:rFonts w:cs="Arial"/>
                <w:sz w:val="22"/>
                <w:szCs w:val="22"/>
              </w:rPr>
              <w:t xml:space="preserve">                    (</w:t>
            </w:r>
            <w:r w:rsidR="00E01AFE">
              <w:rPr>
                <w:rFonts w:cs="Arial"/>
                <w:sz w:val="22"/>
                <w:szCs w:val="22"/>
              </w:rPr>
              <w:t>MT,RL,AW</w:t>
            </w:r>
            <w:r w:rsidR="00E436D4">
              <w:rPr>
                <w:rFonts w:cs="Arial"/>
                <w:sz w:val="22"/>
                <w:szCs w:val="22"/>
              </w:rPr>
              <w:t>A</w:t>
            </w:r>
            <w:r w:rsidR="007C308A">
              <w:rPr>
                <w:rFonts w:cs="Arial"/>
                <w:sz w:val="22"/>
                <w:szCs w:val="22"/>
              </w:rPr>
              <w:t>,KH</w:t>
            </w:r>
            <w:r w:rsidR="00E436D4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Increase</w:t>
            </w:r>
            <w:r w:rsidR="00BF2F51">
              <w:rPr>
                <w:rFonts w:cs="Arial"/>
                <w:sz w:val="22"/>
                <w:szCs w:val="22"/>
              </w:rPr>
              <w:t xml:space="preserve">d </w:t>
            </w:r>
            <w:r w:rsidRPr="00BC0834">
              <w:rPr>
                <w:rFonts w:cs="Arial"/>
                <w:sz w:val="22"/>
                <w:szCs w:val="22"/>
              </w:rPr>
              <w:t xml:space="preserve">curriculum time </w:t>
            </w:r>
            <w:r w:rsidR="004B3FE8">
              <w:rPr>
                <w:rFonts w:cs="Arial"/>
                <w:sz w:val="22"/>
                <w:szCs w:val="22"/>
              </w:rPr>
              <w:t>for literacy</w:t>
            </w:r>
            <w:r w:rsidR="007C308A">
              <w:rPr>
                <w:rFonts w:cs="Arial"/>
                <w:sz w:val="22"/>
                <w:szCs w:val="22"/>
              </w:rPr>
              <w:t>(PMC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73A91" w:rsidRDefault="002240CD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leads use the data to adapt the literacy interventions (AW</w:t>
            </w:r>
            <w:r w:rsidR="00E436D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  <w:p w:rsidR="004B3FE8" w:rsidRDefault="004B3FE8" w:rsidP="0003283C">
            <w:pPr>
              <w:spacing w:after="160" w:line="259" w:lineRule="auto"/>
              <w:rPr>
                <w:sz w:val="22"/>
                <w:szCs w:val="22"/>
              </w:rPr>
            </w:pPr>
          </w:p>
          <w:p w:rsidR="004B3FE8" w:rsidRPr="00BC0834" w:rsidRDefault="004B3FE8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made aware of CATS Scores and interventions put in place (MT/Progress and ATL managers/HoFs)</w:t>
            </w:r>
          </w:p>
        </w:tc>
        <w:tc>
          <w:tcPr>
            <w:tcW w:w="2373" w:type="dxa"/>
          </w:tcPr>
          <w:p w:rsidR="00B73A91" w:rsidRPr="00BC0834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Clearer process to identify students and record working practices of students when applying for access arrangements for GCSEs at </w:t>
            </w:r>
            <w:r>
              <w:rPr>
                <w:rFonts w:cs="Arial"/>
                <w:sz w:val="22"/>
                <w:szCs w:val="22"/>
              </w:rPr>
              <w:t>KS4. (</w:t>
            </w:r>
            <w:r w:rsidR="001C3AAA">
              <w:rPr>
                <w:rFonts w:cs="Arial"/>
                <w:sz w:val="22"/>
                <w:szCs w:val="22"/>
              </w:rPr>
              <w:t>JW,KH,MT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73A91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 more confident in understanding the language of examinations.</w:t>
            </w:r>
            <w:r>
              <w:rPr>
                <w:rFonts w:cs="Arial"/>
                <w:sz w:val="22"/>
                <w:szCs w:val="22"/>
              </w:rPr>
              <w:t xml:space="preserve"> (HoFs)</w:t>
            </w:r>
          </w:p>
          <w:p w:rsidR="004B3FE8" w:rsidRDefault="004B3FE8" w:rsidP="004B3FE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Clear tracking of students with low reading age (MT/AW</w:t>
            </w:r>
            <w:r w:rsidR="00E436D4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/KH</w:t>
            </w:r>
            <w:r w:rsidR="00E436D4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4B3FE8" w:rsidRPr="00BC0834" w:rsidRDefault="004B3FE8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B73A91" w:rsidRPr="00BC0834" w:rsidRDefault="00B73A91" w:rsidP="0003283C">
            <w:pPr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   </w:t>
            </w:r>
            <w:r w:rsidR="004B3FE8">
              <w:rPr>
                <w:rFonts w:cs="Arial"/>
                <w:sz w:val="22"/>
                <w:szCs w:val="22"/>
              </w:rPr>
              <w:t>Interventions monitored and adapted (MT/Pro</w:t>
            </w:r>
            <w:r w:rsidR="00432CCD">
              <w:rPr>
                <w:rFonts w:cs="Arial"/>
                <w:sz w:val="22"/>
                <w:szCs w:val="22"/>
              </w:rPr>
              <w:t>g</w:t>
            </w:r>
            <w:r w:rsidR="004B3FE8">
              <w:rPr>
                <w:rFonts w:cs="Arial"/>
                <w:sz w:val="22"/>
                <w:szCs w:val="22"/>
              </w:rPr>
              <w:t>ress and ATL manager/HoFs</w:t>
            </w:r>
          </w:p>
        </w:tc>
        <w:tc>
          <w:tcPr>
            <w:tcW w:w="2067" w:type="dxa"/>
          </w:tcPr>
          <w:p w:rsidR="00B73A91" w:rsidRDefault="00B73A9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More informed option choices and pathways for specific students.</w:t>
            </w:r>
            <w:r w:rsidR="00BF2F51">
              <w:rPr>
                <w:rFonts w:cs="Arial"/>
                <w:sz w:val="22"/>
                <w:szCs w:val="22"/>
              </w:rPr>
              <w:t xml:space="preserve"> (New AHT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63581D" w:rsidRDefault="0063581D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Book reviews and lesson observations show improved literacy feedback within lessons</w:t>
            </w:r>
          </w:p>
          <w:p w:rsidR="0063581D" w:rsidRDefault="0063581D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(AD)</w:t>
            </w:r>
          </w:p>
          <w:p w:rsidR="0063581D" w:rsidRDefault="005108A2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 who have low scores in CATS tests to be tracked and improvements evident.</w:t>
            </w:r>
            <w:r w:rsidR="004B3FE8">
              <w:rPr>
                <w:rFonts w:cs="Arial"/>
                <w:sz w:val="22"/>
                <w:szCs w:val="22"/>
              </w:rPr>
              <w:t xml:space="preserve"> (MT)</w:t>
            </w:r>
          </w:p>
          <w:p w:rsidR="004B3FE8" w:rsidRPr="00BC0834" w:rsidRDefault="004B3FE8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7F703B" w:rsidRPr="00BC0834" w:rsidRDefault="00BF2F51" w:rsidP="0003283C">
            <w:pPr>
              <w:spacing w:after="160" w:line="259" w:lineRule="auto"/>
              <w:rPr>
                <w:sz w:val="22"/>
                <w:szCs w:val="22"/>
              </w:rPr>
            </w:pPr>
            <w:r w:rsidRPr="00BF2F51">
              <w:rPr>
                <w:sz w:val="22"/>
                <w:szCs w:val="22"/>
              </w:rPr>
              <w:t>Evidence to show improved reading ages. A reduction in the number of students below 9.5</w:t>
            </w:r>
          </w:p>
        </w:tc>
        <w:tc>
          <w:tcPr>
            <w:tcW w:w="2282" w:type="dxa"/>
          </w:tcPr>
          <w:p w:rsidR="00B73A91" w:rsidRDefault="007C308A" w:rsidP="00A67B4C">
            <w:pPr>
              <w:rPr>
                <w:rFonts w:cs="Arial"/>
              </w:rPr>
            </w:pPr>
            <w:r>
              <w:rPr>
                <w:rFonts w:cs="Arial"/>
              </w:rPr>
              <w:t>FFT ASPIRE</w:t>
            </w: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A67B4C" w:rsidRPr="00A67B4C" w:rsidRDefault="00A67B4C" w:rsidP="00A67B4C">
            <w:pPr>
              <w:rPr>
                <w:rFonts w:cs="Arial"/>
              </w:rPr>
            </w:pPr>
          </w:p>
          <w:p w:rsidR="00A67B4C" w:rsidRDefault="007C308A" w:rsidP="00A67B4C">
            <w:pPr>
              <w:rPr>
                <w:rFonts w:cs="Arial"/>
              </w:rPr>
            </w:pPr>
            <w:r>
              <w:rPr>
                <w:rFonts w:cs="Arial"/>
              </w:rPr>
              <w:t xml:space="preserve">4Matrix </w:t>
            </w:r>
            <w:r w:rsidR="00C86D11">
              <w:rPr>
                <w:rFonts w:cs="Arial"/>
              </w:rPr>
              <w:t>(£626.20)</w:t>
            </w:r>
          </w:p>
          <w:p w:rsidR="002240CD" w:rsidRDefault="002240CD" w:rsidP="00A67B4C">
            <w:pPr>
              <w:rPr>
                <w:rFonts w:cs="Arial"/>
              </w:rPr>
            </w:pPr>
          </w:p>
          <w:p w:rsidR="002240CD" w:rsidRPr="00A67B4C" w:rsidRDefault="002240CD" w:rsidP="00A67B4C">
            <w:pPr>
              <w:rPr>
                <w:rFonts w:cs="Arial"/>
              </w:rPr>
            </w:pPr>
            <w:r>
              <w:rPr>
                <w:rFonts w:cs="Arial"/>
              </w:rPr>
              <w:t>PowerBi</w:t>
            </w:r>
            <w:r w:rsidR="009E298D">
              <w:rPr>
                <w:rFonts w:cs="Arial"/>
              </w:rPr>
              <w:t xml:space="preserve"> (</w:t>
            </w:r>
            <w:r w:rsidR="00C86D11">
              <w:rPr>
                <w:rFonts w:cs="Arial"/>
              </w:rPr>
              <w:t>£371.38</w:t>
            </w:r>
            <w:r w:rsidR="009E298D">
              <w:rPr>
                <w:rFonts w:cs="Arial"/>
              </w:rPr>
              <w:t>)</w:t>
            </w:r>
          </w:p>
          <w:p w:rsidR="00A67B4C" w:rsidRDefault="00027121" w:rsidP="00A67B4C">
            <w:pPr>
              <w:rPr>
                <w:rFonts w:cs="Arial"/>
              </w:rPr>
            </w:pPr>
            <w:r>
              <w:rPr>
                <w:rFonts w:cs="Arial"/>
              </w:rPr>
              <w:t xml:space="preserve">Proportion of AHT salary </w:t>
            </w:r>
          </w:p>
          <w:p w:rsidR="005A0A89" w:rsidRDefault="005A0A89" w:rsidP="00A67B4C">
            <w:pPr>
              <w:rPr>
                <w:rFonts w:cs="Arial"/>
              </w:rPr>
            </w:pPr>
          </w:p>
          <w:p w:rsidR="004B3FE8" w:rsidRDefault="004B3FE8" w:rsidP="00A67B4C">
            <w:pPr>
              <w:rPr>
                <w:rFonts w:cs="Arial"/>
              </w:rPr>
            </w:pPr>
            <w:r>
              <w:rPr>
                <w:rFonts w:cs="Arial"/>
              </w:rPr>
              <w:t>Proportion of Literacy coordinator/SLT salary</w:t>
            </w:r>
            <w:r w:rsidR="00C86D11">
              <w:rPr>
                <w:rFonts w:cs="Arial"/>
              </w:rPr>
              <w:t xml:space="preserve"> </w:t>
            </w:r>
          </w:p>
          <w:p w:rsidR="005A0A89" w:rsidRPr="00A67B4C" w:rsidRDefault="005A0A89" w:rsidP="00A67B4C">
            <w:pPr>
              <w:rPr>
                <w:rFonts w:cs="Arial"/>
              </w:rPr>
            </w:pPr>
          </w:p>
          <w:p w:rsidR="00A67B4C" w:rsidRPr="00A67B4C" w:rsidRDefault="00F43A25" w:rsidP="00A67B4C">
            <w:pPr>
              <w:rPr>
                <w:rFonts w:cs="Arial"/>
              </w:rPr>
            </w:pPr>
            <w:r>
              <w:rPr>
                <w:rFonts w:cs="Arial"/>
              </w:rPr>
              <w:t xml:space="preserve">Proportion of AHT salary </w:t>
            </w:r>
          </w:p>
          <w:p w:rsidR="00B73A91" w:rsidRDefault="007C308A" w:rsidP="00A67B4C">
            <w:pPr>
              <w:rPr>
                <w:rFonts w:cs="Arial"/>
              </w:rPr>
            </w:pPr>
            <w:r>
              <w:rPr>
                <w:rFonts w:cs="Arial"/>
              </w:rPr>
              <w:t xml:space="preserve">CATS / Reading tests </w:t>
            </w:r>
          </w:p>
          <w:p w:rsidR="00A67B4C" w:rsidRPr="00A67B4C" w:rsidRDefault="009E298D" w:rsidP="00A67B4C">
            <w:pPr>
              <w:rPr>
                <w:rFonts w:cs="Arial"/>
              </w:rPr>
            </w:pPr>
            <w:r>
              <w:rPr>
                <w:rFonts w:cs="Arial"/>
              </w:rPr>
              <w:t>(£</w:t>
            </w:r>
            <w:r w:rsidR="00C86D11">
              <w:rPr>
                <w:rFonts w:cs="Arial"/>
              </w:rPr>
              <w:t>2322.06</w:t>
            </w:r>
            <w:r>
              <w:rPr>
                <w:rFonts w:cs="Arial"/>
              </w:rPr>
              <w:t>)</w:t>
            </w:r>
          </w:p>
          <w:p w:rsidR="00B73A91" w:rsidRPr="00522E92" w:rsidRDefault="007C308A" w:rsidP="00A67B4C">
            <w:pPr>
              <w:rPr>
                <w:rFonts w:cs="Arial"/>
              </w:rPr>
            </w:pPr>
            <w:r>
              <w:rPr>
                <w:rFonts w:cs="Arial"/>
              </w:rPr>
              <w:t>Cost addi</w:t>
            </w:r>
            <w:r w:rsidR="00B73A91" w:rsidRPr="00A67B4C">
              <w:rPr>
                <w:rFonts w:cs="Arial"/>
              </w:rPr>
              <w:t xml:space="preserve">tional teaching period in English </w:t>
            </w:r>
          </w:p>
          <w:p w:rsidR="00B73A91" w:rsidRDefault="00FB674C" w:rsidP="00A67B4C">
            <w:pPr>
              <w:rPr>
                <w:rFonts w:cs="Arial"/>
              </w:rPr>
            </w:pPr>
            <w:r>
              <w:rPr>
                <w:rFonts w:cs="Arial"/>
              </w:rPr>
              <w:t xml:space="preserve">7 hours per week </w:t>
            </w:r>
          </w:p>
          <w:p w:rsidR="00FB674C" w:rsidRPr="00A67B4C" w:rsidRDefault="00FB674C" w:rsidP="00A67B4C">
            <w:pPr>
              <w:rPr>
                <w:rFonts w:cs="Arial"/>
              </w:rPr>
            </w:pPr>
          </w:p>
          <w:p w:rsidR="00B73A91" w:rsidRDefault="007C308A" w:rsidP="00A67B4C">
            <w:pPr>
              <w:rPr>
                <w:rFonts w:cs="Arial"/>
              </w:rPr>
            </w:pPr>
            <w:r>
              <w:rPr>
                <w:rFonts w:cs="Arial"/>
              </w:rPr>
              <w:t>(3 hours for y7 and 4 for y8)</w:t>
            </w:r>
          </w:p>
          <w:p w:rsidR="001C3AAA" w:rsidRDefault="001C3AAA" w:rsidP="00A67B4C">
            <w:pPr>
              <w:rPr>
                <w:rFonts w:cs="Arial"/>
              </w:rPr>
            </w:pPr>
          </w:p>
          <w:p w:rsidR="001C3AAA" w:rsidRDefault="001C3AAA" w:rsidP="00A67B4C">
            <w:pPr>
              <w:rPr>
                <w:rFonts w:cs="Arial"/>
              </w:rPr>
            </w:pPr>
          </w:p>
          <w:p w:rsidR="001C3AAA" w:rsidRDefault="001C3AAA" w:rsidP="00A67B4C">
            <w:pPr>
              <w:rPr>
                <w:rFonts w:cs="Arial"/>
              </w:rPr>
            </w:pPr>
          </w:p>
          <w:p w:rsidR="001C3AAA" w:rsidRDefault="001C3AAA" w:rsidP="00A67B4C">
            <w:pPr>
              <w:rPr>
                <w:rFonts w:cs="Arial"/>
              </w:rPr>
            </w:pPr>
          </w:p>
          <w:p w:rsidR="001C3AAA" w:rsidRDefault="001C3AAA" w:rsidP="00A67B4C">
            <w:pPr>
              <w:rPr>
                <w:rFonts w:cs="Arial"/>
              </w:rPr>
            </w:pPr>
          </w:p>
          <w:p w:rsidR="001C3AAA" w:rsidRDefault="001C3AAA" w:rsidP="00A67B4C">
            <w:pPr>
              <w:rPr>
                <w:rFonts w:cs="Arial"/>
              </w:rPr>
            </w:pPr>
            <w:r>
              <w:rPr>
                <w:rFonts w:cs="Arial"/>
              </w:rPr>
              <w:t>External PSHE Input</w:t>
            </w:r>
          </w:p>
          <w:p w:rsidR="001C3AAA" w:rsidRPr="00522E92" w:rsidRDefault="001C3AAA" w:rsidP="00A67B4C">
            <w:pPr>
              <w:rPr>
                <w:rFonts w:cs="Arial"/>
              </w:rPr>
            </w:pPr>
            <w:r>
              <w:rPr>
                <w:rFonts w:cs="Arial"/>
              </w:rPr>
              <w:t>Trust input</w:t>
            </w:r>
          </w:p>
          <w:p w:rsidR="00B73A91" w:rsidRPr="00522E92" w:rsidRDefault="00C86D11" w:rsidP="00A67B4C">
            <w:pPr>
              <w:rPr>
                <w:rFonts w:cs="Arial"/>
              </w:rPr>
            </w:pPr>
            <w:r>
              <w:rPr>
                <w:rFonts w:cs="Arial"/>
              </w:rPr>
              <w:t>(£1395)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123"/>
        <w:gridCol w:w="2182"/>
        <w:gridCol w:w="2340"/>
        <w:gridCol w:w="2076"/>
        <w:gridCol w:w="2098"/>
      </w:tblGrid>
      <w:tr w:rsidR="00B73A91" w:rsidRPr="00BC0834" w:rsidTr="00522E92">
        <w:trPr>
          <w:trHeight w:val="375"/>
        </w:trPr>
        <w:tc>
          <w:tcPr>
            <w:tcW w:w="249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312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598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9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522E92">
        <w:trPr>
          <w:trHeight w:val="329"/>
        </w:trPr>
        <w:tc>
          <w:tcPr>
            <w:tcW w:w="249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EEAF6" w:themeFill="accent1" w:themeFillTint="33"/>
          </w:tcPr>
          <w:p w:rsidR="00B73A91" w:rsidRPr="00BC0834" w:rsidRDefault="00EB7B6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’18 – Dec ’18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B73A91" w:rsidRPr="00BC0834" w:rsidRDefault="00EB7B6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2 KPT  (Jan ’19 – March ’19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B73A91" w:rsidRPr="00BC0834" w:rsidRDefault="00EB7B6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3 KPT (April ’19– August ’19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522E92">
        <w:trPr>
          <w:trHeight w:val="4810"/>
        </w:trPr>
        <w:tc>
          <w:tcPr>
            <w:tcW w:w="2493" w:type="dxa"/>
          </w:tcPr>
          <w:p w:rsidR="0063581D" w:rsidRPr="0063581D" w:rsidRDefault="0063581D" w:rsidP="0063581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63581D">
              <w:rPr>
                <w:rFonts w:cstheme="minorHAnsi"/>
                <w:color w:val="000000" w:themeColor="text1"/>
                <w:sz w:val="22"/>
                <w:szCs w:val="22"/>
              </w:rPr>
              <w:t xml:space="preserve">Enhance </w:t>
            </w:r>
            <w:r w:rsidR="00242DAB">
              <w:rPr>
                <w:rFonts w:cstheme="minorHAnsi"/>
                <w:color w:val="000000" w:themeColor="text1"/>
                <w:sz w:val="22"/>
                <w:szCs w:val="22"/>
              </w:rPr>
              <w:t xml:space="preserve">KS3 </w:t>
            </w:r>
            <w:r w:rsidRPr="0063581D">
              <w:rPr>
                <w:rFonts w:cstheme="minorHAnsi"/>
                <w:color w:val="000000" w:themeColor="text1"/>
                <w:sz w:val="22"/>
                <w:szCs w:val="22"/>
              </w:rPr>
              <w:t xml:space="preserve">outcomes for all groups across all subjects especially boys, disadvantaged and those who have special educational needs </w:t>
            </w:r>
          </w:p>
          <w:p w:rsidR="0063581D" w:rsidRDefault="0063581D" w:rsidP="0063581D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63581D" w:rsidRDefault="0063581D" w:rsidP="0063581D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63581D" w:rsidRDefault="0063581D" w:rsidP="0063581D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B73A91" w:rsidRPr="00BC0834" w:rsidRDefault="00B73A91" w:rsidP="00093803">
            <w:pPr>
              <w:pStyle w:val="ListParagraph"/>
              <w:rPr>
                <w:rFonts w:cs="Arial"/>
              </w:rPr>
            </w:pPr>
          </w:p>
        </w:tc>
        <w:tc>
          <w:tcPr>
            <w:tcW w:w="3123" w:type="dxa"/>
          </w:tcPr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KS2 to KS3 transition to identify the needs of specific students to ensure they all fully equipped for secondary education </w:t>
            </w:r>
          </w:p>
          <w:p w:rsidR="00B73A91" w:rsidRPr="00BC0834" w:rsidRDefault="00EB7B6F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2018</w:t>
            </w:r>
            <w:r w:rsidR="00B73A91" w:rsidRPr="00BC0834">
              <w:rPr>
                <w:rFonts w:cs="Arial"/>
                <w:sz w:val="22"/>
                <w:szCs w:val="22"/>
              </w:rPr>
              <w:t xml:space="preserve"> summer data to be used immediately as the starting point for autumn 2017 onwards.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Specific subject interventions to be put in place by HoF </w:t>
            </w:r>
            <w:r w:rsidR="00EB7B6F">
              <w:rPr>
                <w:rFonts w:cs="Arial"/>
                <w:sz w:val="22"/>
                <w:szCs w:val="22"/>
              </w:rPr>
              <w:t>using PowerBI</w:t>
            </w:r>
          </w:p>
          <w:p w:rsidR="00B73A91" w:rsidRPr="00BC0834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Peer mentoring of KS3 disadvantaged students by trained prefects at lunchtimes either academically or emotionally.</w:t>
            </w:r>
          </w:p>
          <w:p w:rsidR="00B73A91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Use of </w:t>
            </w:r>
            <w:r w:rsidR="0063581D">
              <w:rPr>
                <w:rFonts w:cs="Arial"/>
                <w:sz w:val="22"/>
                <w:szCs w:val="22"/>
              </w:rPr>
              <w:t>Class charts for seating plans and to track homework</w:t>
            </w:r>
          </w:p>
          <w:p w:rsidR="007F703B" w:rsidRDefault="007F703B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CPD </w:t>
            </w:r>
            <w:r w:rsidR="004F7CCB">
              <w:rPr>
                <w:rFonts w:cs="Arial"/>
                <w:sz w:val="22"/>
                <w:szCs w:val="22"/>
              </w:rPr>
              <w:t>for staff on PowerBi and expectations around this</w:t>
            </w:r>
          </w:p>
          <w:p w:rsidR="00242DAB" w:rsidRDefault="00EB7B6F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Early identification of students under performing at KS3 and relevant interventions used </w:t>
            </w:r>
            <w:r>
              <w:rPr>
                <w:rFonts w:cs="Arial"/>
                <w:sz w:val="22"/>
                <w:szCs w:val="22"/>
              </w:rPr>
              <w:lastRenderedPageBreak/>
              <w:t>within faculties and through TAC</w:t>
            </w:r>
          </w:p>
          <w:p w:rsidR="00242DAB" w:rsidRDefault="007E78F0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Classroom teachers use data </w:t>
            </w:r>
            <w:r w:rsidR="00242DAB">
              <w:rPr>
                <w:rFonts w:cs="Arial"/>
                <w:sz w:val="22"/>
                <w:szCs w:val="22"/>
              </w:rPr>
              <w:t xml:space="preserve"> from HOF to target students underperforming</w:t>
            </w:r>
          </w:p>
          <w:p w:rsidR="00E504BC" w:rsidRPr="00BC0834" w:rsidRDefault="00E504BC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Appoint gifted and talented coordinator with a focus on underachieving students who were high on entry.</w:t>
            </w:r>
          </w:p>
          <w:p w:rsidR="00B73A91" w:rsidRDefault="00004570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Appoint Numeracy Coordinator</w:t>
            </w:r>
          </w:p>
          <w:p w:rsidR="00004570" w:rsidRPr="00BC0834" w:rsidRDefault="000F56B7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Improve progress of students whose first language is not English by providing ipad translating resources, TA support and TwinkL</w:t>
            </w:r>
          </w:p>
        </w:tc>
        <w:tc>
          <w:tcPr>
            <w:tcW w:w="2182" w:type="dxa"/>
          </w:tcPr>
          <w:p w:rsidR="0045691A" w:rsidRPr="00BC0834" w:rsidRDefault="0045691A" w:rsidP="0045691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 xml:space="preserve">Specific subject interventions to be put in place by HoF </w:t>
            </w:r>
            <w:r>
              <w:rPr>
                <w:rFonts w:cs="Arial"/>
                <w:sz w:val="22"/>
                <w:szCs w:val="22"/>
              </w:rPr>
              <w:t>using PowerBI (HoFs/MT)</w:t>
            </w:r>
          </w:p>
          <w:p w:rsidR="007F703B" w:rsidRDefault="007F703B" w:rsidP="0063581D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 students identified and interventions taking place  (HoFs and TAC) </w:t>
            </w:r>
          </w:p>
          <w:p w:rsidR="007F703B" w:rsidRDefault="007F703B" w:rsidP="007F703B">
            <w:pPr>
              <w:rPr>
                <w:sz w:val="22"/>
                <w:szCs w:val="22"/>
              </w:rPr>
            </w:pPr>
          </w:p>
          <w:p w:rsidR="00242DAB" w:rsidRDefault="007F703B" w:rsidP="007F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teaching staff using class charts for seating plans and homeworks (AD)</w:t>
            </w:r>
          </w:p>
          <w:p w:rsidR="00242DAB" w:rsidRDefault="00242DAB" w:rsidP="00242DAB">
            <w:pPr>
              <w:rPr>
                <w:sz w:val="22"/>
                <w:szCs w:val="22"/>
              </w:rPr>
            </w:pPr>
          </w:p>
          <w:p w:rsidR="00242DAB" w:rsidRDefault="00242DAB" w:rsidP="00242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use accurate assessment information from Inoved to plan lessons that suit the needs of all students</w:t>
            </w:r>
          </w:p>
          <w:p w:rsidR="00616DE8" w:rsidRDefault="00242DAB" w:rsidP="00242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(MT/AD/Teaching staff)</w:t>
            </w:r>
          </w:p>
          <w:p w:rsidR="00B73A91" w:rsidRDefault="00B73A91" w:rsidP="00616DE8">
            <w:pPr>
              <w:jc w:val="center"/>
              <w:rPr>
                <w:sz w:val="22"/>
                <w:szCs w:val="22"/>
              </w:rPr>
            </w:pPr>
          </w:p>
          <w:p w:rsidR="000F56B7" w:rsidRDefault="00751186" w:rsidP="00C8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 and gender  gap </w:t>
            </w:r>
            <w:r w:rsidR="00C87271">
              <w:rPr>
                <w:sz w:val="22"/>
                <w:szCs w:val="22"/>
              </w:rPr>
              <w:t xml:space="preserve">less than 0.7 of a </w:t>
            </w:r>
            <w:r w:rsidR="00C87271">
              <w:rPr>
                <w:sz w:val="22"/>
                <w:szCs w:val="22"/>
              </w:rPr>
              <w:lastRenderedPageBreak/>
              <w:t>stage in all year groups</w:t>
            </w: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Pr="000F56B7" w:rsidRDefault="000F56B7" w:rsidP="000F56B7">
            <w:pPr>
              <w:rPr>
                <w:sz w:val="22"/>
                <w:szCs w:val="22"/>
              </w:rPr>
            </w:pPr>
          </w:p>
          <w:p w:rsidR="000F56B7" w:rsidRDefault="000F56B7" w:rsidP="000F56B7">
            <w:pPr>
              <w:rPr>
                <w:sz w:val="22"/>
                <w:szCs w:val="22"/>
              </w:rPr>
            </w:pPr>
          </w:p>
          <w:p w:rsidR="00616DE8" w:rsidRPr="000F56B7" w:rsidRDefault="000F56B7" w:rsidP="000F5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supplied with resources to allow them to access the curriculum </w:t>
            </w:r>
          </w:p>
        </w:tc>
        <w:tc>
          <w:tcPr>
            <w:tcW w:w="2340" w:type="dxa"/>
          </w:tcPr>
          <w:p w:rsidR="00B73A91" w:rsidRPr="00BC0834" w:rsidRDefault="00B73A91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>Students relate to their peers and grow in confidence either academically or emotionally e.g. Strategies passed down from a Year 11 student to a Year 7 student who has dyslexia.</w:t>
            </w:r>
            <w:r w:rsidR="0063581D">
              <w:rPr>
                <w:rFonts w:cs="Arial"/>
                <w:sz w:val="22"/>
                <w:szCs w:val="22"/>
              </w:rPr>
              <w:t xml:space="preserve">  (KH</w:t>
            </w:r>
            <w:r w:rsidR="00E436D4">
              <w:rPr>
                <w:rFonts w:cs="Arial"/>
                <w:sz w:val="22"/>
                <w:szCs w:val="22"/>
              </w:rPr>
              <w:t>u</w:t>
            </w:r>
            <w:r w:rsidR="0063581D">
              <w:rPr>
                <w:rFonts w:cs="Arial"/>
                <w:sz w:val="22"/>
                <w:szCs w:val="22"/>
              </w:rPr>
              <w:t>/LM/JC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73A91" w:rsidRDefault="007F703B" w:rsidP="0063581D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 impact monitored and target list of students modified. (MT/Progress and ATL managers and HoFs)</w:t>
            </w:r>
          </w:p>
          <w:p w:rsidR="00242DAB" w:rsidRDefault="007F703B" w:rsidP="0063581D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and students aware of homework quality and amount of homework improved (HoFs/AD)</w:t>
            </w:r>
          </w:p>
          <w:p w:rsidR="00242DAB" w:rsidRDefault="00242DAB" w:rsidP="00242DAB">
            <w:pPr>
              <w:rPr>
                <w:sz w:val="22"/>
                <w:szCs w:val="22"/>
              </w:rPr>
            </w:pPr>
          </w:p>
          <w:p w:rsidR="007F703B" w:rsidRDefault="00751186" w:rsidP="00881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 and gender </w:t>
            </w:r>
            <w:r w:rsidR="00C87271">
              <w:rPr>
                <w:sz w:val="22"/>
                <w:szCs w:val="22"/>
              </w:rPr>
              <w:t>gap less than 0.6 of a stage</w:t>
            </w: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Default="000F56B7" w:rsidP="008814F9">
            <w:pPr>
              <w:rPr>
                <w:sz w:val="22"/>
                <w:szCs w:val="22"/>
              </w:rPr>
            </w:pPr>
          </w:p>
          <w:p w:rsidR="000F56B7" w:rsidRPr="00242DAB" w:rsidRDefault="000F56B7" w:rsidP="00881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whose first language is not English make progress in all subject areas (HT snapshots)</w:t>
            </w:r>
          </w:p>
        </w:tc>
        <w:tc>
          <w:tcPr>
            <w:tcW w:w="2076" w:type="dxa"/>
          </w:tcPr>
          <w:p w:rsidR="007F703B" w:rsidRPr="007E78F0" w:rsidRDefault="00B73A91" w:rsidP="007E78F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>Student/parent engagement with own learning increases</w:t>
            </w:r>
            <w:r w:rsidR="007F703B">
              <w:rPr>
                <w:rFonts w:cs="Arial"/>
                <w:sz w:val="22"/>
                <w:szCs w:val="22"/>
              </w:rPr>
              <w:t xml:space="preserve"> (AD)</w:t>
            </w:r>
          </w:p>
          <w:p w:rsidR="007F703B" w:rsidRPr="007F703B" w:rsidRDefault="007F703B" w:rsidP="007F703B">
            <w:pPr>
              <w:rPr>
                <w:sz w:val="22"/>
                <w:szCs w:val="22"/>
              </w:rPr>
            </w:pPr>
          </w:p>
          <w:p w:rsidR="008814F9" w:rsidRDefault="008814F9" w:rsidP="007F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 gender gap </w:t>
            </w:r>
            <w:r w:rsidR="00990E5D">
              <w:rPr>
                <w:sz w:val="22"/>
                <w:szCs w:val="22"/>
              </w:rPr>
              <w:t>to below 0.3 of a stage in all year groups at KS3</w:t>
            </w:r>
          </w:p>
          <w:p w:rsidR="00990E5D" w:rsidRDefault="00990E5D" w:rsidP="007F703B">
            <w:pPr>
              <w:rPr>
                <w:sz w:val="22"/>
                <w:szCs w:val="22"/>
              </w:rPr>
            </w:pPr>
          </w:p>
          <w:p w:rsidR="00050593" w:rsidRDefault="00990E5D" w:rsidP="007F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 PP gap to below 0.5 of a stage </w:t>
            </w:r>
            <w:r w:rsidR="00C87271">
              <w:rPr>
                <w:sz w:val="22"/>
                <w:szCs w:val="22"/>
              </w:rPr>
              <w:t>across all year groups in KS3</w:t>
            </w:r>
          </w:p>
          <w:p w:rsidR="00990E5D" w:rsidRDefault="00990E5D" w:rsidP="007F703B">
            <w:pPr>
              <w:rPr>
                <w:sz w:val="22"/>
                <w:szCs w:val="22"/>
              </w:rPr>
            </w:pPr>
          </w:p>
          <w:p w:rsidR="008814F9" w:rsidRDefault="008814F9" w:rsidP="007F703B">
            <w:pPr>
              <w:rPr>
                <w:sz w:val="22"/>
                <w:szCs w:val="22"/>
              </w:rPr>
            </w:pPr>
          </w:p>
          <w:p w:rsidR="00C87271" w:rsidRDefault="00C87271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whose first language is not English progress</w:t>
            </w:r>
            <w:r>
              <w:rPr>
                <w:sz w:val="22"/>
                <w:szCs w:val="22"/>
              </w:rPr>
              <w:t xml:space="preserve"> becomes more rapid</w:t>
            </w:r>
            <w:r>
              <w:rPr>
                <w:sz w:val="22"/>
                <w:szCs w:val="22"/>
              </w:rPr>
              <w:t xml:space="preserve"> in all subject areas (HT snapshots)</w:t>
            </w:r>
          </w:p>
          <w:p w:rsidR="000F56B7" w:rsidRDefault="000F56B7" w:rsidP="000F56B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0F56B7" w:rsidRDefault="000F56B7" w:rsidP="007F703B">
            <w:pPr>
              <w:rPr>
                <w:sz w:val="22"/>
                <w:szCs w:val="22"/>
              </w:rPr>
            </w:pPr>
          </w:p>
          <w:p w:rsidR="00C87271" w:rsidRDefault="00C87271" w:rsidP="00C87271">
            <w:pPr>
              <w:rPr>
                <w:sz w:val="22"/>
                <w:szCs w:val="22"/>
              </w:rPr>
            </w:pPr>
          </w:p>
          <w:p w:rsidR="008814F9" w:rsidRPr="00C87271" w:rsidRDefault="008814F9" w:rsidP="00C8727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B73A91" w:rsidRDefault="001535D2" w:rsidP="00522E92">
            <w:pPr>
              <w:ind w:left="61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Proportion of HoY time 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A67B4C" w:rsidRPr="00522E92" w:rsidRDefault="00A67B4C" w:rsidP="0063581D">
            <w:pPr>
              <w:rPr>
                <w:rFonts w:cs="Arial"/>
              </w:rPr>
            </w:pP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B73A91" w:rsidRDefault="0063581D" w:rsidP="00522E92">
            <w:pPr>
              <w:ind w:left="61"/>
              <w:rPr>
                <w:rFonts w:cs="Arial"/>
              </w:rPr>
            </w:pPr>
            <w:r>
              <w:rPr>
                <w:rFonts w:cs="Arial"/>
              </w:rPr>
              <w:t>Class charts</w:t>
            </w:r>
            <w:r w:rsidR="009E298D">
              <w:rPr>
                <w:rFonts w:cs="Arial"/>
              </w:rPr>
              <w:t xml:space="preserve"> (</w:t>
            </w:r>
            <w:r w:rsidR="00C86D11">
              <w:rPr>
                <w:rFonts w:cs="Arial"/>
              </w:rPr>
              <w:t>£1964.78</w:t>
            </w:r>
            <w:r w:rsidR="009E298D">
              <w:rPr>
                <w:rFonts w:cs="Arial"/>
              </w:rPr>
              <w:t>)</w:t>
            </w: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A67B4C" w:rsidRPr="00522E92" w:rsidRDefault="00A67B4C" w:rsidP="00522E92">
            <w:pPr>
              <w:ind w:left="61"/>
              <w:rPr>
                <w:rFonts w:cs="Arial"/>
              </w:rPr>
            </w:pPr>
          </w:p>
          <w:p w:rsidR="00C86D11" w:rsidRPr="00C86D11" w:rsidRDefault="009B45BD" w:rsidP="00C86D11">
            <w:pPr>
              <w:spacing w:after="160" w:line="259" w:lineRule="auto"/>
              <w:ind w:left="61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86D11">
              <w:rPr>
                <w:rFonts w:cs="Arial"/>
              </w:rPr>
              <w:t>refect training- PSHE budget above</w:t>
            </w:r>
          </w:p>
          <w:p w:rsidR="00EB7B6F" w:rsidRPr="00EB7B6F" w:rsidRDefault="00EB7B6F" w:rsidP="00EB7B6F">
            <w:pPr>
              <w:rPr>
                <w:sz w:val="22"/>
                <w:szCs w:val="22"/>
              </w:rPr>
            </w:pPr>
          </w:p>
          <w:p w:rsidR="00EB7B6F" w:rsidRDefault="00EB7B6F" w:rsidP="00EB7B6F">
            <w:pPr>
              <w:rPr>
                <w:sz w:val="22"/>
                <w:szCs w:val="22"/>
              </w:rPr>
            </w:pPr>
          </w:p>
          <w:p w:rsidR="00EB7B6F" w:rsidRDefault="00EB7B6F" w:rsidP="009E298D">
            <w:pPr>
              <w:tabs>
                <w:tab w:val="right" w:pos="18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PowerBi</w:t>
            </w:r>
            <w:r w:rsidR="009E298D">
              <w:rPr>
                <w:sz w:val="22"/>
                <w:szCs w:val="22"/>
              </w:rPr>
              <w:t xml:space="preserve"> (as above)</w:t>
            </w:r>
            <w:r w:rsidR="009E298D">
              <w:rPr>
                <w:sz w:val="22"/>
                <w:szCs w:val="22"/>
              </w:rPr>
              <w:tab/>
            </w:r>
          </w:p>
          <w:p w:rsidR="0045691A" w:rsidRDefault="00242DAB" w:rsidP="00EB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INOVED </w:t>
            </w:r>
          </w:p>
          <w:p w:rsidR="0045691A" w:rsidRDefault="0045691A" w:rsidP="00EB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Gifted and talented coordinator </w:t>
            </w:r>
            <w:r w:rsidR="005A0A89">
              <w:rPr>
                <w:sz w:val="22"/>
                <w:szCs w:val="22"/>
              </w:rPr>
              <w:t xml:space="preserve">proportion of salary </w:t>
            </w:r>
          </w:p>
          <w:p w:rsidR="00004570" w:rsidRDefault="00C86D11" w:rsidP="00EB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</w:t>
            </w:r>
            <w:r w:rsidR="0045691A">
              <w:rPr>
                <w:sz w:val="22"/>
                <w:szCs w:val="22"/>
              </w:rPr>
              <w:t xml:space="preserve"> of Pro</w:t>
            </w:r>
            <w:r w:rsidR="00242DAB">
              <w:rPr>
                <w:sz w:val="22"/>
                <w:szCs w:val="22"/>
              </w:rPr>
              <w:t>g</w:t>
            </w:r>
            <w:r w:rsidR="0045691A">
              <w:rPr>
                <w:sz w:val="22"/>
                <w:szCs w:val="22"/>
              </w:rPr>
              <w:t>ress and ATL managers salary</w:t>
            </w:r>
          </w:p>
          <w:p w:rsidR="00004570" w:rsidRPr="00027121" w:rsidRDefault="00004570" w:rsidP="00004570">
            <w:pPr>
              <w:rPr>
                <w:sz w:val="22"/>
                <w:szCs w:val="22"/>
              </w:rPr>
            </w:pPr>
          </w:p>
          <w:p w:rsidR="0045691A" w:rsidRPr="00004570" w:rsidRDefault="00004570" w:rsidP="005A0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Numeracy Coordinator</w:t>
            </w:r>
            <w:r w:rsidR="00C86D11">
              <w:rPr>
                <w:sz w:val="22"/>
                <w:szCs w:val="22"/>
              </w:rPr>
              <w:t xml:space="preserve"> 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062"/>
        <w:gridCol w:w="2135"/>
        <w:gridCol w:w="2308"/>
        <w:gridCol w:w="2021"/>
        <w:gridCol w:w="2366"/>
      </w:tblGrid>
      <w:tr w:rsidR="0088213F" w:rsidRPr="00BC0834" w:rsidTr="00522E92">
        <w:trPr>
          <w:trHeight w:val="375"/>
        </w:trPr>
        <w:tc>
          <w:tcPr>
            <w:tcW w:w="2420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3062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464" w:type="dxa"/>
            <w:gridSpan w:val="3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366" w:type="dxa"/>
          </w:tcPr>
          <w:p w:rsidR="0088213F" w:rsidRPr="00522E92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88213F" w:rsidRPr="00BC0834" w:rsidTr="00522E92">
        <w:trPr>
          <w:trHeight w:val="329"/>
        </w:trPr>
        <w:tc>
          <w:tcPr>
            <w:tcW w:w="2420" w:type="dxa"/>
            <w:vMerge/>
          </w:tcPr>
          <w:p w:rsidR="0088213F" w:rsidRPr="00BC0834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88213F" w:rsidRPr="00BC0834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EEAF6" w:themeFill="accent1" w:themeFillTint="33"/>
          </w:tcPr>
          <w:p w:rsidR="0088213F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’18 – Dec ’18</w:t>
            </w:r>
            <w:r w:rsidR="0088213F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08" w:type="dxa"/>
            <w:shd w:val="clear" w:color="auto" w:fill="BDD6EE" w:themeFill="accent1" w:themeFillTint="66"/>
          </w:tcPr>
          <w:p w:rsidR="0088213F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2 KPT  (Jan ’19 – March ’19</w:t>
            </w:r>
            <w:r w:rsidR="0088213F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:rsidR="0088213F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3 KPT (April ’19– August ’19</w:t>
            </w:r>
            <w:r w:rsidR="0088213F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66" w:type="dxa"/>
          </w:tcPr>
          <w:p w:rsidR="0088213F" w:rsidRPr="00522E92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8213F" w:rsidRPr="00BC0834" w:rsidTr="00522E92">
        <w:trPr>
          <w:trHeight w:val="3392"/>
        </w:trPr>
        <w:tc>
          <w:tcPr>
            <w:tcW w:w="2420" w:type="dxa"/>
          </w:tcPr>
          <w:p w:rsidR="0088213F" w:rsidRPr="00BC0834" w:rsidRDefault="0088213F" w:rsidP="00063AF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Attainment gap at KS4 between disadvantaged studen</w:t>
            </w:r>
            <w:r w:rsidR="009E298D">
              <w:rPr>
                <w:rFonts w:cs="Arial"/>
              </w:rPr>
              <w:t xml:space="preserve">ts and </w:t>
            </w:r>
            <w:r w:rsidR="00063AFE">
              <w:rPr>
                <w:rFonts w:cs="Arial"/>
              </w:rPr>
              <w:t>National</w:t>
            </w:r>
            <w:r w:rsidR="008B52A6">
              <w:rPr>
                <w:rFonts w:cs="Arial"/>
              </w:rPr>
              <w:t xml:space="preserve"> to be reduced to less than 0.6.</w:t>
            </w:r>
          </w:p>
        </w:tc>
        <w:tc>
          <w:tcPr>
            <w:tcW w:w="3062" w:type="dxa"/>
          </w:tcPr>
          <w:p w:rsidR="00043815" w:rsidRPr="00BC0834" w:rsidRDefault="00616DE8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TAC to provide interventions around ment</w:t>
            </w:r>
            <w:r w:rsidR="00043815">
              <w:rPr>
                <w:rFonts w:cs="Arial"/>
                <w:sz w:val="22"/>
                <w:szCs w:val="22"/>
              </w:rPr>
              <w:t>al health and emotional support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Timetabled interventions f</w:t>
            </w:r>
            <w:r w:rsidR="00616DE8">
              <w:rPr>
                <w:rFonts w:cs="Arial"/>
                <w:sz w:val="22"/>
                <w:szCs w:val="22"/>
              </w:rPr>
              <w:t xml:space="preserve">or English and mathematics 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Specific half term revision sessions for all subject areas.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GCSE intervention timetable to</w:t>
            </w:r>
            <w:r w:rsidR="00616DE8">
              <w:rPr>
                <w:rFonts w:cs="Arial"/>
                <w:sz w:val="22"/>
                <w:szCs w:val="22"/>
              </w:rPr>
              <w:t xml:space="preserve"> be implemented from Easter 2019</w:t>
            </w:r>
            <w:r w:rsidRPr="00BC0834">
              <w:rPr>
                <w:rFonts w:cs="Arial"/>
                <w:sz w:val="22"/>
                <w:szCs w:val="22"/>
              </w:rPr>
              <w:t xml:space="preserve"> onwards.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Transport provided to enable disadvantaged students to attend after school revision sessions.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Breakfast club for the most vulnerable</w:t>
            </w:r>
          </w:p>
          <w:p w:rsidR="0088213F" w:rsidRDefault="00616DE8" w:rsidP="00616DE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to revise sessions including providing revision resources (highlighters/post its/revision cards)</w:t>
            </w:r>
          </w:p>
          <w:p w:rsidR="00616DE8" w:rsidRDefault="00616DE8" w:rsidP="00616DE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Calculators to be provided for </w:t>
            </w:r>
            <w:r w:rsidR="00043815">
              <w:rPr>
                <w:rFonts w:cs="Arial"/>
                <w:sz w:val="22"/>
                <w:szCs w:val="22"/>
              </w:rPr>
              <w:t xml:space="preserve">every student </w:t>
            </w:r>
          </w:p>
          <w:p w:rsidR="00043815" w:rsidRDefault="00043815" w:rsidP="00616DE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Refreshments including bottles of water for students PP students during exams</w:t>
            </w:r>
          </w:p>
          <w:p w:rsidR="00043815" w:rsidRDefault="00043815" w:rsidP="00616DE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Revision guides purchased for most vulnerable</w:t>
            </w:r>
          </w:p>
          <w:p w:rsidR="00043815" w:rsidRDefault="00043815" w:rsidP="00043815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Identification of students under performing at KS4 and relevant interventions used within faculties and through TAC</w:t>
            </w:r>
          </w:p>
          <w:p w:rsidR="00043815" w:rsidRDefault="00043815" w:rsidP="00043815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meetings set up for all students who are underperforming.</w:t>
            </w:r>
          </w:p>
          <w:p w:rsidR="00043815" w:rsidRDefault="00043815" w:rsidP="00043815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 information evening</w:t>
            </w:r>
          </w:p>
          <w:p w:rsidR="00043815" w:rsidRPr="00BC0834" w:rsidRDefault="00043815" w:rsidP="00043815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Target students given a mentor</w:t>
            </w:r>
          </w:p>
        </w:tc>
        <w:tc>
          <w:tcPr>
            <w:tcW w:w="2135" w:type="dxa"/>
          </w:tcPr>
          <w:p w:rsidR="0088213F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>Greater focus on differentiating to the individual’s needs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  <w:p w:rsidR="00043815" w:rsidRDefault="0004381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Parents aware of student targets and current performance and agreement to best support their child during meeting (MT/LM)</w:t>
            </w:r>
          </w:p>
          <w:p w:rsidR="00B25FAA" w:rsidRDefault="00B25FAA" w:rsidP="00B25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 PP gap of KHS compared to National KS4 to less than 0.8</w:t>
            </w:r>
          </w:p>
          <w:p w:rsidR="00043815" w:rsidRDefault="0004381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043815" w:rsidRPr="00BC0834" w:rsidRDefault="0004381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88213F" w:rsidRPr="00BC0834" w:rsidRDefault="0088213F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 are confident that they have a “Trusted Adult” to liaise with on a regular basis.</w:t>
            </w:r>
            <w:r w:rsidR="00043815">
              <w:rPr>
                <w:rFonts w:cs="Arial"/>
                <w:sz w:val="22"/>
                <w:szCs w:val="22"/>
              </w:rPr>
              <w:t xml:space="preserve"> (MT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Barriers to attending revision sessions for some students are removed.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="00043815">
              <w:rPr>
                <w:rFonts w:cs="Arial"/>
                <w:sz w:val="22"/>
                <w:szCs w:val="22"/>
              </w:rPr>
              <w:t>MT/LM/JP/JMC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Nutrition and health is valued by the students to ensure that they have the energy to engage in learning throughout the</w:t>
            </w:r>
            <w:r w:rsidR="00043815">
              <w:rPr>
                <w:rFonts w:cs="Arial"/>
                <w:sz w:val="22"/>
                <w:szCs w:val="22"/>
              </w:rPr>
              <w:t xml:space="preserve">ir exams MT/LM/SB/JMC/JP  </w:t>
            </w:r>
          </w:p>
          <w:p w:rsidR="00B25FAA" w:rsidRDefault="0088213F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Students to take a more active, positive role in their school life</w:t>
            </w:r>
            <w:r w:rsidR="00043815">
              <w:rPr>
                <w:rFonts w:cs="Arial"/>
                <w:sz w:val="22"/>
                <w:szCs w:val="22"/>
              </w:rPr>
              <w:t>.  (MT/LM/SB/JMC/JP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B25FAA" w:rsidRDefault="00B25FAA" w:rsidP="00B25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Reduce PP gap of KHS compared to National KS4 to less than 0.7</w:t>
            </w:r>
          </w:p>
          <w:p w:rsidR="0088213F" w:rsidRPr="00B25FAA" w:rsidRDefault="0088213F" w:rsidP="00B25FAA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88213F" w:rsidRPr="00BC0834" w:rsidRDefault="0088213F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>Key subject areas have additional curriculum time to suit the needs of the individual</w:t>
            </w:r>
            <w:r>
              <w:rPr>
                <w:rFonts w:cs="Arial"/>
                <w:sz w:val="22"/>
                <w:szCs w:val="22"/>
              </w:rPr>
              <w:t>. (</w:t>
            </w:r>
            <w:r w:rsidR="00043815">
              <w:rPr>
                <w:rFonts w:cs="Arial"/>
                <w:sz w:val="22"/>
                <w:szCs w:val="22"/>
              </w:rPr>
              <w:t>MT/RL/CF/SB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8213F" w:rsidRPr="00BC0834" w:rsidRDefault="0088213F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>All students will have access to resources and key staff during the examination series</w:t>
            </w:r>
            <w:r w:rsidR="00043815">
              <w:rPr>
                <w:rFonts w:cs="Arial"/>
                <w:sz w:val="22"/>
                <w:szCs w:val="22"/>
              </w:rPr>
              <w:t>.  (MT</w:t>
            </w:r>
            <w:r>
              <w:rPr>
                <w:rFonts w:cs="Arial"/>
                <w:sz w:val="22"/>
                <w:szCs w:val="22"/>
              </w:rPr>
              <w:t>/HoF)</w:t>
            </w:r>
          </w:p>
          <w:p w:rsidR="00063AFE" w:rsidRDefault="00063AFE" w:rsidP="00063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 PP gap of KHS compared to National KS4</w:t>
            </w:r>
            <w:r w:rsidR="00B25FAA">
              <w:rPr>
                <w:sz w:val="22"/>
                <w:szCs w:val="22"/>
              </w:rPr>
              <w:t xml:space="preserve"> to less than 0.6</w:t>
            </w:r>
          </w:p>
          <w:p w:rsidR="0088213F" w:rsidRPr="00BC0834" w:rsidRDefault="0088213F" w:rsidP="000438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>Propo</w:t>
            </w:r>
            <w:r w:rsidR="005A0A89">
              <w:rPr>
                <w:rFonts w:cs="Arial"/>
              </w:rPr>
              <w:t>rtion of</w:t>
            </w:r>
            <w:r w:rsidR="001535D2">
              <w:rPr>
                <w:rFonts w:cs="Arial"/>
              </w:rPr>
              <w:t xml:space="preserve"> AHT time</w:t>
            </w:r>
            <w:r w:rsidR="00922AC4">
              <w:rPr>
                <w:rFonts w:cs="Arial"/>
              </w:rPr>
              <w:t xml:space="preserve"> 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Pr="00027121" w:rsidRDefault="0088213F" w:rsidP="00522E92">
            <w:pPr>
              <w:rPr>
                <w:rFonts w:cs="Arial"/>
              </w:rPr>
            </w:pPr>
            <w:r w:rsidRPr="00027121">
              <w:rPr>
                <w:rFonts w:cs="Arial"/>
              </w:rPr>
              <w:t>Bu</w:t>
            </w:r>
            <w:r w:rsidR="00922AC4" w:rsidRPr="00027121">
              <w:rPr>
                <w:rFonts w:cs="Arial"/>
              </w:rPr>
              <w:t xml:space="preserve">dget for intervention lessons </w:t>
            </w:r>
          </w:p>
          <w:p w:rsidR="00522E92" w:rsidRDefault="00F43A25" w:rsidP="00522E92">
            <w:pPr>
              <w:rPr>
                <w:rFonts w:cs="Arial"/>
              </w:rPr>
            </w:pPr>
            <w:r>
              <w:rPr>
                <w:rFonts w:cs="Arial"/>
              </w:rPr>
              <w:t>£1000</w:t>
            </w:r>
          </w:p>
          <w:p w:rsidR="00C86D11" w:rsidRPr="00522E92" w:rsidRDefault="00C86D11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 xml:space="preserve">Revision transport </w:t>
            </w:r>
          </w:p>
          <w:p w:rsidR="00522E92" w:rsidRPr="00522E92" w:rsidRDefault="00C86D11" w:rsidP="00522E92">
            <w:pPr>
              <w:rPr>
                <w:rFonts w:cs="Arial"/>
              </w:rPr>
            </w:pPr>
            <w:r>
              <w:rPr>
                <w:rFonts w:cs="Arial"/>
              </w:rPr>
              <w:t>£1000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 xml:space="preserve">Equipment subsidies </w:t>
            </w:r>
          </w:p>
          <w:p w:rsidR="00522E92" w:rsidRPr="00522E92" w:rsidRDefault="00C86D11" w:rsidP="00522E92">
            <w:pPr>
              <w:rPr>
                <w:rFonts w:cs="Arial"/>
              </w:rPr>
            </w:pPr>
            <w:r>
              <w:rPr>
                <w:rFonts w:cs="Arial"/>
              </w:rPr>
              <w:t>£300</w:t>
            </w:r>
          </w:p>
          <w:p w:rsidR="0088213F" w:rsidRDefault="0088213F" w:rsidP="00522E92">
            <w:pPr>
              <w:rPr>
                <w:rFonts w:cs="Arial"/>
              </w:rPr>
            </w:pPr>
            <w:r w:rsidRPr="00522E92">
              <w:rPr>
                <w:rFonts w:cs="Arial"/>
              </w:rPr>
              <w:t xml:space="preserve">Uniform subsidies </w:t>
            </w:r>
          </w:p>
          <w:p w:rsidR="00522E92" w:rsidRPr="00522E92" w:rsidRDefault="00C86D11" w:rsidP="00522E92">
            <w:pPr>
              <w:rPr>
                <w:rFonts w:cs="Arial"/>
              </w:rPr>
            </w:pPr>
            <w:r>
              <w:rPr>
                <w:rFonts w:cs="Arial"/>
              </w:rPr>
              <w:t>£500</w:t>
            </w:r>
          </w:p>
          <w:p w:rsidR="00522E92" w:rsidRPr="00522E92" w:rsidRDefault="00522E92" w:rsidP="00522E92">
            <w:pPr>
              <w:rPr>
                <w:rFonts w:cs="Arial"/>
              </w:rPr>
            </w:pPr>
          </w:p>
          <w:p w:rsidR="0088213F" w:rsidRPr="00522E92" w:rsidRDefault="00043815" w:rsidP="00522E92">
            <w:pPr>
              <w:rPr>
                <w:rFonts w:cs="Arial"/>
              </w:rPr>
            </w:pPr>
            <w:r>
              <w:rPr>
                <w:rFonts w:cs="Arial"/>
              </w:rPr>
              <w:t xml:space="preserve">Breakfast club </w:t>
            </w:r>
          </w:p>
          <w:p w:rsidR="00522E92" w:rsidRPr="00522E92" w:rsidRDefault="00C86D11" w:rsidP="00522E92">
            <w:pPr>
              <w:rPr>
                <w:rFonts w:cs="Arial"/>
              </w:rPr>
            </w:pPr>
            <w:r>
              <w:rPr>
                <w:rFonts w:cs="Arial"/>
              </w:rPr>
              <w:t>£1000</w:t>
            </w:r>
          </w:p>
          <w:p w:rsidR="00043815" w:rsidRDefault="00043815" w:rsidP="00522E92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Revision guides</w:t>
            </w:r>
            <w:r w:rsidR="00F43A25">
              <w:rPr>
                <w:rFonts w:cs="Arial"/>
              </w:rPr>
              <w:t xml:space="preserve"> </w:t>
            </w:r>
            <w:r w:rsidR="00027121">
              <w:rPr>
                <w:rFonts w:cs="Arial"/>
              </w:rPr>
              <w:t>£</w:t>
            </w:r>
            <w:r w:rsidR="00F43A25">
              <w:rPr>
                <w:rFonts w:cs="Arial"/>
              </w:rPr>
              <w:t>100</w:t>
            </w:r>
          </w:p>
          <w:p w:rsidR="00043815" w:rsidRPr="00522E92" w:rsidRDefault="00043815" w:rsidP="00522E92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Refreshments during exams</w:t>
            </w:r>
            <w:r w:rsidR="00F43A25">
              <w:rPr>
                <w:rFonts w:cs="Arial"/>
              </w:rPr>
              <w:t xml:space="preserve"> £500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2725"/>
        <w:gridCol w:w="2225"/>
        <w:gridCol w:w="1988"/>
        <w:gridCol w:w="1931"/>
        <w:gridCol w:w="2070"/>
      </w:tblGrid>
      <w:tr w:rsidR="00B73A91" w:rsidRPr="00BC0834" w:rsidTr="00522E92">
        <w:trPr>
          <w:trHeight w:val="375"/>
        </w:trPr>
        <w:tc>
          <w:tcPr>
            <w:tcW w:w="3411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277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040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8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522E92">
        <w:trPr>
          <w:trHeight w:val="329"/>
        </w:trPr>
        <w:tc>
          <w:tcPr>
            <w:tcW w:w="3411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77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:rsidR="00B73A91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’18– Dec ’18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08" w:type="dxa"/>
            <w:shd w:val="clear" w:color="auto" w:fill="BDD6EE" w:themeFill="accent1" w:themeFillTint="66"/>
          </w:tcPr>
          <w:p w:rsidR="00B73A91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2 KPT  (Jan ’19 – March ’19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60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</w:t>
            </w:r>
            <w:r w:rsidR="00004570">
              <w:rPr>
                <w:rFonts w:cstheme="minorHAnsi"/>
                <w:b/>
                <w:sz w:val="22"/>
                <w:szCs w:val="22"/>
              </w:rPr>
              <w:t>SE 3 KPT (April ’18 – August ’19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88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522E92">
        <w:trPr>
          <w:trHeight w:val="3990"/>
        </w:trPr>
        <w:tc>
          <w:tcPr>
            <w:tcW w:w="3411" w:type="dxa"/>
          </w:tcPr>
          <w:p w:rsidR="005A0A89" w:rsidRPr="009146A8" w:rsidRDefault="005A0A89" w:rsidP="005A0A8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146A8">
              <w:rPr>
                <w:rFonts w:ascii="Arial" w:hAnsi="Arial" w:cs="Arial"/>
                <w:color w:val="000000" w:themeColor="text1"/>
              </w:rPr>
              <w:t>Raise atten</w:t>
            </w:r>
            <w:r>
              <w:rPr>
                <w:rFonts w:ascii="Arial" w:hAnsi="Arial" w:cs="Arial"/>
                <w:color w:val="000000" w:themeColor="text1"/>
              </w:rPr>
              <w:t>dance for all</w:t>
            </w:r>
            <w:r w:rsidRPr="009146A8">
              <w:rPr>
                <w:rFonts w:ascii="Arial" w:hAnsi="Arial" w:cs="Arial"/>
                <w:color w:val="000000" w:themeColor="text1"/>
              </w:rPr>
              <w:t xml:space="preserve"> disadvantaged pupils and those who have </w:t>
            </w:r>
            <w:r>
              <w:rPr>
                <w:rFonts w:ascii="Arial" w:hAnsi="Arial" w:cs="Arial"/>
                <w:color w:val="000000" w:themeColor="text1"/>
              </w:rPr>
              <w:t xml:space="preserve">additional </w:t>
            </w:r>
            <w:r w:rsidRPr="009146A8">
              <w:rPr>
                <w:rFonts w:ascii="Arial" w:hAnsi="Arial" w:cs="Arial"/>
                <w:color w:val="000000" w:themeColor="text1"/>
              </w:rPr>
              <w:t>needs and/or disabilities</w:t>
            </w:r>
            <w:r>
              <w:rPr>
                <w:rFonts w:ascii="Arial" w:hAnsi="Arial" w:cs="Arial"/>
                <w:color w:val="000000" w:themeColor="text1"/>
              </w:rPr>
              <w:t>. PP attendance raised to 91.5%</w:t>
            </w:r>
          </w:p>
          <w:p w:rsidR="00B73A91" w:rsidRPr="004F7CCB" w:rsidRDefault="00B73A91" w:rsidP="005A0A8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B73A91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t xml:space="preserve"> </w:t>
            </w:r>
            <w:r w:rsidR="004F7CCB">
              <w:rPr>
                <w:rFonts w:cs="Arial"/>
                <w:sz w:val="22"/>
                <w:szCs w:val="22"/>
              </w:rPr>
              <w:t>New pastoral structure with designated attendance mentors for students.</w:t>
            </w:r>
          </w:p>
          <w:p w:rsidR="004F7CCB" w:rsidRDefault="00561F72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Revise SLT roles starting September with increased impact on attendance. Split behaviour and attendance roles.</w:t>
            </w:r>
          </w:p>
          <w:p w:rsidR="00561F72" w:rsidRDefault="00561F72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CPD training for attendance mentors</w:t>
            </w:r>
          </w:p>
          <w:p w:rsidR="00561F72" w:rsidRDefault="00561F72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CPD training for mental health mentors.</w:t>
            </w:r>
          </w:p>
          <w:p w:rsidR="00561F72" w:rsidRDefault="00561F72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Weekly attendance analysis meetings</w:t>
            </w:r>
          </w:p>
          <w:p w:rsidR="00561F72" w:rsidRDefault="00561F72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Increase regular communication with parents by introducing termly attendance letter highlighting individual student attendance</w:t>
            </w:r>
          </w:p>
          <w:p w:rsidR="00561F72" w:rsidRDefault="00561F72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Attendance information stand in every parents evening</w:t>
            </w:r>
          </w:p>
          <w:p w:rsidR="00561F72" w:rsidRDefault="00561F72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More structured home visits for those students who are at risk of PA</w:t>
            </w:r>
          </w:p>
          <w:p w:rsidR="00561F72" w:rsidRDefault="002E45C4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Attendance panel meetings with parents of all students identified as becoming in danger of PA</w:t>
            </w:r>
          </w:p>
          <w:p w:rsidR="004F7CCB" w:rsidRPr="00BC0834" w:rsidRDefault="004F7CCB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72" w:type="dxa"/>
          </w:tcPr>
          <w:p w:rsidR="00B73A91" w:rsidRDefault="00B73A91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BC0834">
              <w:rPr>
                <w:rFonts w:cs="Arial"/>
                <w:sz w:val="22"/>
                <w:szCs w:val="22"/>
              </w:rPr>
              <w:lastRenderedPageBreak/>
              <w:t>Greater and clearer lines of communication between school and parents</w:t>
            </w:r>
            <w:r w:rsidR="005108A2">
              <w:rPr>
                <w:rFonts w:cs="Arial"/>
                <w:sz w:val="22"/>
                <w:szCs w:val="22"/>
              </w:rPr>
              <w:t>.  (PMC/JW</w:t>
            </w:r>
            <w:r w:rsidR="00561F72">
              <w:rPr>
                <w:rFonts w:cs="Arial"/>
                <w:sz w:val="22"/>
                <w:szCs w:val="22"/>
              </w:rPr>
              <w:t>/JP/DB/MEd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561F72" w:rsidRPr="00BC0834" w:rsidRDefault="00561F72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73A91" w:rsidRPr="00BC0834" w:rsidRDefault="000D5555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9E298D">
              <w:rPr>
                <w:sz w:val="22"/>
                <w:szCs w:val="22"/>
              </w:rPr>
              <w:t xml:space="preserve">Disadvantaged </w:t>
            </w:r>
            <w:r w:rsidR="003221D3" w:rsidRPr="009E298D">
              <w:rPr>
                <w:sz w:val="22"/>
                <w:szCs w:val="22"/>
              </w:rPr>
              <w:t>students’</w:t>
            </w:r>
            <w:r w:rsidRPr="009E298D">
              <w:rPr>
                <w:sz w:val="22"/>
                <w:szCs w:val="22"/>
              </w:rPr>
              <w:t xml:space="preserve"> atten</w:t>
            </w:r>
            <w:r w:rsidR="004F7CCB" w:rsidRPr="009E298D">
              <w:rPr>
                <w:sz w:val="22"/>
                <w:szCs w:val="22"/>
              </w:rPr>
              <w:t>dance up to March 2018 was</w:t>
            </w:r>
            <w:r w:rsidR="00E26E72" w:rsidRPr="009E298D">
              <w:rPr>
                <w:sz w:val="22"/>
                <w:szCs w:val="22"/>
              </w:rPr>
              <w:t xml:space="preserve"> 89.97</w:t>
            </w:r>
            <w:r w:rsidR="004F7CCB" w:rsidRPr="009E298D">
              <w:rPr>
                <w:sz w:val="22"/>
                <w:szCs w:val="22"/>
              </w:rPr>
              <w:t xml:space="preserve"> </w:t>
            </w:r>
            <w:r w:rsidRPr="009E298D">
              <w:rPr>
                <w:sz w:val="22"/>
                <w:szCs w:val="22"/>
              </w:rPr>
              <w:t xml:space="preserve">%, </w:t>
            </w:r>
            <w:r w:rsidR="003221D3" w:rsidRPr="009E298D">
              <w:rPr>
                <w:sz w:val="22"/>
                <w:szCs w:val="22"/>
              </w:rPr>
              <w:t xml:space="preserve">as opposed to others of </w:t>
            </w:r>
            <w:r w:rsidR="00E26E72" w:rsidRPr="009E298D">
              <w:rPr>
                <w:sz w:val="22"/>
                <w:szCs w:val="22"/>
              </w:rPr>
              <w:t>94.48</w:t>
            </w:r>
            <w:r w:rsidRPr="009E298D">
              <w:rPr>
                <w:sz w:val="22"/>
                <w:szCs w:val="22"/>
              </w:rPr>
              <w:t>%. By 23</w:t>
            </w:r>
            <w:r w:rsidRPr="009E298D">
              <w:rPr>
                <w:sz w:val="22"/>
                <w:szCs w:val="22"/>
                <w:vertAlign w:val="superscript"/>
              </w:rPr>
              <w:t>rd</w:t>
            </w:r>
            <w:r w:rsidRPr="009E298D">
              <w:rPr>
                <w:sz w:val="22"/>
                <w:szCs w:val="22"/>
              </w:rPr>
              <w:t xml:space="preserve"> March ’18 the gap will be less </w:t>
            </w:r>
            <w:r w:rsidR="003221D3" w:rsidRPr="009E298D">
              <w:rPr>
                <w:sz w:val="22"/>
                <w:szCs w:val="22"/>
              </w:rPr>
              <w:t>than</w:t>
            </w:r>
            <w:r w:rsidR="004F7CCB" w:rsidRPr="009E298D">
              <w:rPr>
                <w:sz w:val="22"/>
                <w:szCs w:val="22"/>
              </w:rPr>
              <w:t xml:space="preserve"> </w:t>
            </w:r>
            <w:r w:rsidR="00E26E72" w:rsidRPr="009E298D">
              <w:rPr>
                <w:sz w:val="22"/>
                <w:szCs w:val="22"/>
              </w:rPr>
              <w:t>4</w:t>
            </w:r>
            <w:r w:rsidRPr="009E298D">
              <w:rPr>
                <w:sz w:val="22"/>
                <w:szCs w:val="22"/>
              </w:rPr>
              <w:t>%</w:t>
            </w:r>
          </w:p>
        </w:tc>
        <w:tc>
          <w:tcPr>
            <w:tcW w:w="1960" w:type="dxa"/>
          </w:tcPr>
          <w:p w:rsidR="00B73A91" w:rsidRPr="009E298D" w:rsidRDefault="004A741D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9E298D">
              <w:rPr>
                <w:rFonts w:cs="Arial"/>
                <w:sz w:val="22"/>
                <w:szCs w:val="22"/>
              </w:rPr>
              <w:t xml:space="preserve">PP </w:t>
            </w:r>
            <w:r w:rsidR="00B73A91" w:rsidRPr="009E298D">
              <w:rPr>
                <w:rFonts w:cs="Arial"/>
                <w:sz w:val="22"/>
                <w:szCs w:val="22"/>
              </w:rPr>
              <w:t>Attendance raised f</w:t>
            </w:r>
            <w:r w:rsidR="004F7CCB" w:rsidRPr="009E298D">
              <w:rPr>
                <w:rFonts w:cs="Arial"/>
                <w:sz w:val="22"/>
                <w:szCs w:val="22"/>
              </w:rPr>
              <w:t xml:space="preserve">rom a current position of </w:t>
            </w:r>
            <w:r w:rsidRPr="009E298D">
              <w:rPr>
                <w:rFonts w:cs="Arial"/>
                <w:sz w:val="22"/>
                <w:szCs w:val="22"/>
              </w:rPr>
              <w:t>89.97</w:t>
            </w:r>
            <w:r w:rsidR="004F7CCB" w:rsidRPr="009E298D">
              <w:rPr>
                <w:rFonts w:cs="Arial"/>
                <w:sz w:val="22"/>
                <w:szCs w:val="22"/>
              </w:rPr>
              <w:t xml:space="preserve">% to </w:t>
            </w:r>
            <w:r w:rsidRPr="009E298D">
              <w:rPr>
                <w:rFonts w:cs="Arial"/>
                <w:sz w:val="22"/>
                <w:szCs w:val="22"/>
              </w:rPr>
              <w:t>91.5</w:t>
            </w:r>
            <w:r w:rsidR="00B73A91" w:rsidRPr="009E298D">
              <w:rPr>
                <w:rFonts w:cs="Arial"/>
                <w:sz w:val="22"/>
                <w:szCs w:val="22"/>
              </w:rPr>
              <w:t>%</w:t>
            </w:r>
            <w:r w:rsidR="00432CCD" w:rsidRPr="009E298D">
              <w:rPr>
                <w:rFonts w:cs="Arial"/>
                <w:sz w:val="22"/>
                <w:szCs w:val="22"/>
              </w:rPr>
              <w:t xml:space="preserve">.  </w:t>
            </w:r>
            <w:r w:rsidR="005108A2" w:rsidRPr="009E298D">
              <w:rPr>
                <w:rFonts w:cs="Arial"/>
                <w:sz w:val="22"/>
                <w:szCs w:val="22"/>
              </w:rPr>
              <w:t>(PMC/JW</w:t>
            </w:r>
            <w:r w:rsidR="00B73A91" w:rsidRPr="009E298D">
              <w:rPr>
                <w:rFonts w:cs="Arial"/>
                <w:sz w:val="22"/>
                <w:szCs w:val="22"/>
              </w:rPr>
              <w:t>)</w:t>
            </w:r>
          </w:p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B73A91" w:rsidRDefault="00B62570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  <w:r>
              <w:rPr>
                <w:rFonts w:cs="Arial"/>
              </w:rPr>
              <w:t>Attendance office</w:t>
            </w:r>
            <w:r w:rsidR="004F7CCB">
              <w:rPr>
                <w:rFonts w:cs="Arial"/>
              </w:rPr>
              <w:t>r</w:t>
            </w:r>
          </w:p>
          <w:p w:rsidR="00522E92" w:rsidRPr="00522E92" w:rsidRDefault="00522E92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</w:p>
          <w:p w:rsidR="00B73A91" w:rsidRDefault="004F7CCB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  <w:r>
              <w:rPr>
                <w:rFonts w:cs="Arial"/>
              </w:rPr>
              <w:t>Rewards budget</w:t>
            </w:r>
          </w:p>
          <w:p w:rsidR="00522E92" w:rsidRPr="00522E92" w:rsidRDefault="009E298D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F34AD7">
              <w:rPr>
                <w:rFonts w:cs="Arial"/>
              </w:rPr>
              <w:t>£9300</w:t>
            </w:r>
            <w:r>
              <w:rPr>
                <w:rFonts w:cs="Arial"/>
              </w:rPr>
              <w:t>)</w:t>
            </w:r>
          </w:p>
          <w:p w:rsidR="00522E92" w:rsidRPr="00522E92" w:rsidRDefault="00522E92" w:rsidP="00522E92">
            <w:pPr>
              <w:autoSpaceDE w:val="0"/>
              <w:autoSpaceDN w:val="0"/>
              <w:adjustRightInd w:val="0"/>
              <w:ind w:left="111"/>
              <w:rPr>
                <w:rFonts w:cs="Arial"/>
              </w:rPr>
            </w:pPr>
          </w:p>
          <w:p w:rsidR="002E45C4" w:rsidRDefault="004F7CCB" w:rsidP="00522E92">
            <w:pPr>
              <w:spacing w:after="160" w:line="259" w:lineRule="auto"/>
              <w:ind w:left="111"/>
              <w:rPr>
                <w:sz w:val="22"/>
                <w:szCs w:val="22"/>
              </w:rPr>
            </w:pPr>
            <w:r>
              <w:rPr>
                <w:rFonts w:cs="Arial"/>
              </w:rPr>
              <w:t>Trust School Improvement Officer time</w:t>
            </w:r>
          </w:p>
          <w:p w:rsidR="00B73A91" w:rsidRDefault="002E45C4" w:rsidP="002E4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mentor proportion of salary</w:t>
            </w:r>
          </w:p>
          <w:p w:rsidR="009E298D" w:rsidRDefault="009E298D" w:rsidP="002E45C4">
            <w:pPr>
              <w:rPr>
                <w:sz w:val="22"/>
                <w:szCs w:val="22"/>
              </w:rPr>
            </w:pPr>
          </w:p>
          <w:p w:rsidR="009E298D" w:rsidRDefault="009E298D" w:rsidP="002E45C4">
            <w:pPr>
              <w:rPr>
                <w:sz w:val="22"/>
                <w:szCs w:val="22"/>
              </w:rPr>
            </w:pPr>
          </w:p>
          <w:p w:rsidR="002E45C4" w:rsidRDefault="002E45C4" w:rsidP="002E4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guard</w:t>
            </w:r>
            <w:r w:rsidR="00093803">
              <w:rPr>
                <w:sz w:val="22"/>
                <w:szCs w:val="22"/>
              </w:rPr>
              <w:t>ing mentor proportion of salary</w:t>
            </w:r>
          </w:p>
          <w:p w:rsidR="00093803" w:rsidRPr="002E45C4" w:rsidRDefault="00093803" w:rsidP="002E45C4">
            <w:pPr>
              <w:rPr>
                <w:sz w:val="22"/>
                <w:szCs w:val="22"/>
              </w:rPr>
            </w:pP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2986"/>
        <w:gridCol w:w="2100"/>
        <w:gridCol w:w="2239"/>
        <w:gridCol w:w="1968"/>
        <w:gridCol w:w="2094"/>
      </w:tblGrid>
      <w:tr w:rsidR="00B73A91" w:rsidRPr="00BC0834" w:rsidTr="00522E92">
        <w:trPr>
          <w:trHeight w:val="375"/>
        </w:trPr>
        <w:tc>
          <w:tcPr>
            <w:tcW w:w="2925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2986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307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94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522E92">
        <w:trPr>
          <w:trHeight w:val="329"/>
        </w:trPr>
        <w:tc>
          <w:tcPr>
            <w:tcW w:w="2925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986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DEEAF6" w:themeFill="accent1" w:themeFillTint="33"/>
          </w:tcPr>
          <w:p w:rsidR="00B73A91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’18 – Dec ’18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39" w:type="dxa"/>
            <w:shd w:val="clear" w:color="auto" w:fill="BDD6EE" w:themeFill="accent1" w:themeFillTint="66"/>
          </w:tcPr>
          <w:p w:rsidR="00B73A91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2 KPT  (Jan ’19 – March ’19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68" w:type="dxa"/>
            <w:shd w:val="clear" w:color="auto" w:fill="9CC2E5" w:themeFill="accent1" w:themeFillTint="99"/>
          </w:tcPr>
          <w:p w:rsidR="00B73A91" w:rsidRPr="00BC0834" w:rsidRDefault="0000457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3 KPT (April ’19 – August ’19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94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495178" w:rsidRPr="00BC0834" w:rsidTr="007C463B">
        <w:trPr>
          <w:trHeight w:val="6579"/>
        </w:trPr>
        <w:tc>
          <w:tcPr>
            <w:tcW w:w="2925" w:type="dxa"/>
          </w:tcPr>
          <w:p w:rsidR="00495178" w:rsidRPr="00BC0834" w:rsidRDefault="00495178" w:rsidP="00495178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2E45C4">
              <w:rPr>
                <w:rFonts w:cstheme="minorHAnsi"/>
                <w:color w:val="000000" w:themeColor="text1"/>
                <w:sz w:val="22"/>
                <w:szCs w:val="22"/>
              </w:rPr>
              <w:t xml:space="preserve"> Raise aspira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tions of disadvantaged students, LAC </w:t>
            </w:r>
            <w:r w:rsidRPr="002E45C4">
              <w:rPr>
                <w:rFonts w:cstheme="minorHAnsi"/>
                <w:color w:val="000000" w:themeColor="text1"/>
                <w:sz w:val="22"/>
                <w:szCs w:val="22"/>
              </w:rPr>
              <w:t xml:space="preserve">and parents to promote engagement and eagerness to learn. </w:t>
            </w:r>
          </w:p>
        </w:tc>
        <w:tc>
          <w:tcPr>
            <w:tcW w:w="2986" w:type="dxa"/>
          </w:tcPr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Provide HoF with Xlass charts behaviour reports for the QA meetings with SLT links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Provide further training for HoF on producing Classcharts reports, allowing them to identify areas for development around behaviour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New pastoral system to be implemented from September with designated ATL managers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Appointment of Youth Engagement Officer to provide extra support for disengaged disadvantaged boys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Youth Engagement officer to use external presenters for targeted groups.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YEO to work with transition of KS2 disengaged students before they attend KHS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lastRenderedPageBreak/>
              <w:t>Summer school to take place to prepare students for KHS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KHS Transition strategy developed and implemented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External agencies to be used PSHE  to prevent key issues arising for example knife crime, drugs and gangs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SLT support to be covered by student mentors for skilled interventions and SLT to deal with more serious behaviour concerns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Break/lunchtime student supervisors to promote positive behaviours on the Astroturf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Positive behaviour reward system to be implemented by Pastoral Assistant Headteacher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Appointed a CIAG coordinator to raise aspirations of students when planning their future.</w:t>
            </w:r>
          </w:p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lastRenderedPageBreak/>
              <w:t>Review care centre provision and use this as a way to turn around extreme behaviour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Early identification of CLA at primary liaison.  Liaise with primary schools, social care, foster carers and meet child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(JWh, KHu)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Provide CLA with link to appropriate members of staff for emotional support, academic support and mentor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(JWh, KHu)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Ensure quick response to absenteeism.  Highlight with attendance team.  Ensure engaging curriculum and activities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(JWh, KHu)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Mentoring sessions should include short and long term personal planning with CLA.  Support pathway to success.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(JWh, KHu)</w:t>
            </w: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</w:tcPr>
          <w:p w:rsidR="00495178" w:rsidRPr="00FB674C" w:rsidRDefault="00495178" w:rsidP="0049517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lastRenderedPageBreak/>
              <w:t>New pastoral system implemented. TAC used for clear interventions from September (CBo, Progress and ATL managers)</w:t>
            </w: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CIAG coordinator had clear action plan and overview of which students to target so that every student has at least one encounter with FE,HE or industry.</w:t>
            </w: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Increase engagement and attendance and raise self esteem – establish relationships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CLA has good relationship with school staff and develops positive attachments and trust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Develop systems for regular meeting to discuss wishes and feelings regarding school life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Ensure that short term and long term goals are realistic to the need and ability of CLA</w:t>
            </w: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lastRenderedPageBreak/>
              <w:t>Data has been scrutinised and meetings held with HoF for Maths, English and identified faculties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t>Information  shared collated and identified in teacher planning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t>Areas identified for SEND book review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t xml:space="preserve">Teacher timetables cross referenced against SEND, low ability and </w:t>
            </w:r>
            <w:r w:rsidRPr="00FB674C">
              <w:rPr>
                <w:rFonts w:cstheme="minorHAnsi"/>
              </w:rPr>
              <w:lastRenderedPageBreak/>
              <w:t>underachieving classes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t>Christmas SEND student celebration organised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t>Procedures in place for intake of CLA</w:t>
            </w:r>
          </w:p>
          <w:p w:rsidR="00495178" w:rsidRPr="00FB674C" w:rsidRDefault="00495178" w:rsidP="00495178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Conversation and meeting with VST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t>Named members of staff identified</w:t>
            </w:r>
          </w:p>
          <w:p w:rsidR="00495178" w:rsidRPr="00FB674C" w:rsidRDefault="00495178" w:rsidP="00495178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Provide attachment training for named staff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  <w:r w:rsidRPr="00FB674C">
              <w:rPr>
                <w:rFonts w:cstheme="minorHAnsi"/>
              </w:rPr>
              <w:t>CLA weekly agenda item at pastoral meetings</w:t>
            </w:r>
          </w:p>
          <w:p w:rsidR="00495178" w:rsidRPr="00FB674C" w:rsidRDefault="00495178" w:rsidP="00495178">
            <w:pPr>
              <w:spacing w:after="200" w:line="276" w:lineRule="auto"/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Ensure tracking systems highlight CLA on progress and attendance</w:t>
            </w:r>
          </w:p>
          <w:p w:rsidR="00495178" w:rsidRPr="00FB674C" w:rsidRDefault="00495178" w:rsidP="00495178">
            <w:pPr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cstheme="minorHAnsi"/>
              </w:rPr>
              <w:t>Promote challenge and positive mind set</w:t>
            </w:r>
            <w:r w:rsidRPr="00FB674C">
              <w:rPr>
                <w:rFonts w:eastAsia="Calibri" w:cstheme="minorHAnsi"/>
                <w:sz w:val="22"/>
                <w:szCs w:val="22"/>
              </w:rPr>
              <w:t xml:space="preserve"> Discuss career targets within PEP meetings and CLA reviews</w:t>
            </w: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  <w:p w:rsidR="00495178" w:rsidRPr="00FB674C" w:rsidRDefault="00495178" w:rsidP="00495178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495178" w:rsidRPr="00FB674C" w:rsidRDefault="00495178" w:rsidP="00495178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lastRenderedPageBreak/>
              <w:t>Lesson observations and book scrutinies show an improved ATL (AD)</w:t>
            </w:r>
          </w:p>
          <w:p w:rsidR="00495178" w:rsidRPr="00FB674C" w:rsidRDefault="00495178" w:rsidP="00495178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Percentage NEET to be 0%</w:t>
            </w: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>number PP exclusions reduced</w:t>
            </w: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  <w:r w:rsidRPr="00FB674C">
              <w:rPr>
                <w:rFonts w:cs="Arial"/>
                <w:sz w:val="22"/>
                <w:szCs w:val="22"/>
              </w:rPr>
              <w:t xml:space="preserve">Number of  PP Isolations reduced </w:t>
            </w: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rFonts w:cs="Arial"/>
                <w:sz w:val="22"/>
                <w:szCs w:val="22"/>
              </w:rPr>
            </w:pPr>
          </w:p>
          <w:p w:rsidR="00495178" w:rsidRPr="00FB674C" w:rsidRDefault="00495178" w:rsidP="00495178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High level of support on transition from feeder schools, changing of foster carers, move into permanence or after an exclusion</w:t>
            </w:r>
          </w:p>
          <w:p w:rsidR="00495178" w:rsidRPr="00FB674C" w:rsidRDefault="00495178" w:rsidP="00495178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CLA achieve expected level of progress and realise their short and long term academic achievements and aspiration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Attendance of CLA is good to excellent</w:t>
            </w:r>
          </w:p>
        </w:tc>
        <w:tc>
          <w:tcPr>
            <w:tcW w:w="2094" w:type="dxa"/>
          </w:tcPr>
          <w:p w:rsidR="00495178" w:rsidRPr="00FB674C" w:rsidRDefault="00495178" w:rsidP="00495178">
            <w:pPr>
              <w:ind w:left="42"/>
              <w:rPr>
                <w:rFonts w:cs="Arial"/>
              </w:rPr>
            </w:pPr>
          </w:p>
          <w:p w:rsidR="00495178" w:rsidRPr="00FB674C" w:rsidRDefault="00495178" w:rsidP="00495178">
            <w:pPr>
              <w:ind w:left="42"/>
              <w:rPr>
                <w:rFonts w:cs="Arial"/>
              </w:rPr>
            </w:pPr>
          </w:p>
          <w:p w:rsidR="00495178" w:rsidRPr="00FB674C" w:rsidRDefault="00495178" w:rsidP="00495178">
            <w:pPr>
              <w:ind w:left="42"/>
              <w:rPr>
                <w:rFonts w:cs="Arial"/>
              </w:rPr>
            </w:pPr>
            <w:r w:rsidRPr="00FB674C">
              <w:rPr>
                <w:rFonts w:cs="Arial"/>
              </w:rPr>
              <w:t>Careers Connect</w:t>
            </w:r>
          </w:p>
          <w:p w:rsidR="00495178" w:rsidRPr="00FB674C" w:rsidRDefault="00495178" w:rsidP="00495178">
            <w:pPr>
              <w:ind w:left="42"/>
              <w:rPr>
                <w:rFonts w:cs="Arial"/>
              </w:rPr>
            </w:pPr>
            <w:r w:rsidRPr="00FB674C">
              <w:rPr>
                <w:rFonts w:cs="Arial"/>
              </w:rPr>
              <w:t>£4774</w:t>
            </w:r>
          </w:p>
          <w:p w:rsidR="00495178" w:rsidRPr="00FB674C" w:rsidRDefault="00495178" w:rsidP="00495178">
            <w:pPr>
              <w:ind w:left="42"/>
              <w:rPr>
                <w:rFonts w:cs="Arial"/>
              </w:rPr>
            </w:pPr>
          </w:p>
          <w:p w:rsidR="00495178" w:rsidRPr="00FB674C" w:rsidRDefault="00495178" w:rsidP="0049517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5178" w:rsidRPr="00FB674C" w:rsidRDefault="00FB674C" w:rsidP="0049517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674C">
              <w:rPr>
                <w:rFonts w:cs="Arial"/>
              </w:rPr>
              <w:t>Proportion of AHT time</w:t>
            </w:r>
          </w:p>
          <w:p w:rsidR="00495178" w:rsidRPr="00FB674C" w:rsidRDefault="00495178" w:rsidP="0049517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Care centre staff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CIAG Coordinator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Youth Engagement Officer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ATL Rewards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(as above)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Parents evening refreshments £750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Summer school costs £2500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Uniform for Y7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Uniform £11222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replacements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Baby wipes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lastRenderedPageBreak/>
              <w:t>£100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 xml:space="preserve">Alternative curriculum 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17670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43400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spacing w:after="160" w:line="254" w:lineRule="auto"/>
              <w:rPr>
                <w:i/>
                <w:iCs/>
              </w:rPr>
            </w:pPr>
            <w:r w:rsidRPr="00FB674C">
              <w:rPr>
                <w:i/>
                <w:iCs/>
              </w:rPr>
              <w:t>Transition strategy</w:t>
            </w:r>
          </w:p>
          <w:p w:rsidR="00495178" w:rsidRPr="00FB674C" w:rsidRDefault="00495178" w:rsidP="00495178">
            <w:pPr>
              <w:spacing w:after="160" w:line="254" w:lineRule="auto"/>
              <w:rPr>
                <w:i/>
                <w:iCs/>
              </w:rPr>
            </w:pPr>
            <w:r w:rsidRPr="00FB674C">
              <w:rPr>
                <w:i/>
                <w:iCs/>
              </w:rPr>
              <w:t>Prizes £400</w:t>
            </w:r>
          </w:p>
          <w:p w:rsidR="00495178" w:rsidRPr="00FB674C" w:rsidRDefault="00495178" w:rsidP="00495178">
            <w:pPr>
              <w:spacing w:after="160" w:line="254" w:lineRule="auto"/>
              <w:rPr>
                <w:i/>
                <w:iCs/>
              </w:rPr>
            </w:pPr>
            <w:r w:rsidRPr="00FB674C">
              <w:rPr>
                <w:i/>
                <w:iCs/>
              </w:rPr>
              <w:t>Lunches for transition days £750</w:t>
            </w:r>
          </w:p>
          <w:p w:rsidR="00495178" w:rsidRPr="00FB674C" w:rsidRDefault="00495178" w:rsidP="00495178">
            <w:pPr>
              <w:spacing w:after="160" w:line="254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B674C">
              <w:rPr>
                <w:i/>
                <w:iCs/>
              </w:rPr>
              <w:t xml:space="preserve">Dolly hall trip </w:t>
            </w:r>
            <w:r w:rsidRPr="00FB674C">
              <w:rPr>
                <w:b/>
                <w:bCs/>
                <w:i/>
                <w:iCs/>
              </w:rPr>
              <w:t>48 x £40 = £1920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ind w:firstLine="720"/>
              <w:rPr>
                <w:sz w:val="22"/>
                <w:szCs w:val="22"/>
              </w:rPr>
            </w:pPr>
          </w:p>
          <w:p w:rsidR="00495178" w:rsidRPr="00FB674C" w:rsidRDefault="00495178" w:rsidP="00495178">
            <w:p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FB674C">
              <w:rPr>
                <w:rFonts w:eastAsia="Calibri" w:cstheme="minorHAnsi"/>
                <w:sz w:val="22"/>
                <w:szCs w:val="22"/>
              </w:rPr>
              <w:t>CLA Funding =£11006*</w:t>
            </w:r>
          </w:p>
          <w:p w:rsidR="00495178" w:rsidRPr="00FB674C" w:rsidRDefault="00495178" w:rsidP="00495178">
            <w:pPr>
              <w:rPr>
                <w:sz w:val="22"/>
                <w:szCs w:val="22"/>
              </w:rPr>
            </w:pPr>
            <w:r w:rsidRPr="00FB674C">
              <w:rPr>
                <w:sz w:val="22"/>
                <w:szCs w:val="22"/>
              </w:rPr>
              <w:t>(</w:t>
            </w:r>
            <w:r w:rsidR="00FB674C" w:rsidRPr="00FB674C">
              <w:rPr>
                <w:sz w:val="22"/>
                <w:szCs w:val="22"/>
              </w:rPr>
              <w:t>Provisional and not part of PP)</w:t>
            </w:r>
          </w:p>
          <w:p w:rsidR="00495178" w:rsidRPr="00FB674C" w:rsidRDefault="00495178" w:rsidP="00495178">
            <w:pPr>
              <w:contextualSpacing/>
              <w:rPr>
                <w:sz w:val="22"/>
                <w:szCs w:val="22"/>
              </w:rPr>
            </w:pPr>
          </w:p>
        </w:tc>
      </w:tr>
    </w:tbl>
    <w:p w:rsidR="0088213F" w:rsidRDefault="0088213F" w:rsidP="0003283C">
      <w:pPr>
        <w:rPr>
          <w:highlight w:val="magenta"/>
        </w:rPr>
      </w:pPr>
    </w:p>
    <w:p w:rsidR="0003283C" w:rsidRDefault="0003283C" w:rsidP="0003283C">
      <w:pPr>
        <w:rPr>
          <w:highlight w:val="magenta"/>
        </w:rPr>
      </w:pPr>
    </w:p>
    <w:tbl>
      <w:tblPr>
        <w:tblStyle w:val="TableGrid"/>
        <w:tblpPr w:leftFromText="180" w:rightFromText="180" w:vertAnchor="text" w:horzAnchor="margin" w:tblpXSpec="right" w:tblpY="77"/>
        <w:tblW w:w="5522" w:type="dxa"/>
        <w:tblLayout w:type="fixed"/>
        <w:tblLook w:val="04A0" w:firstRow="1" w:lastRow="0" w:firstColumn="1" w:lastColumn="0" w:noHBand="0" w:noVBand="1"/>
      </w:tblPr>
      <w:tblGrid>
        <w:gridCol w:w="3277"/>
        <w:gridCol w:w="2245"/>
      </w:tblGrid>
      <w:tr w:rsidR="0088213F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88213F" w:rsidRPr="008C1935" w:rsidRDefault="0059289F" w:rsidP="00882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Strategy t</w:t>
            </w:r>
            <w:r w:rsidR="009C513D">
              <w:rPr>
                <w:rFonts w:cs="Arial"/>
                <w:b/>
              </w:rPr>
              <w:t>otal spend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88213F" w:rsidRPr="008C1935" w:rsidRDefault="0040227B" w:rsidP="0088213F">
            <w:pPr>
              <w:rPr>
                <w:rFonts w:cs="Arial"/>
              </w:rPr>
            </w:pPr>
            <w:r>
              <w:rPr>
                <w:rFonts w:cs="Arial"/>
              </w:rPr>
              <w:t>103865.42</w:t>
            </w:r>
          </w:p>
        </w:tc>
      </w:tr>
      <w:tr w:rsidR="00FB674C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Pr="008C1935" w:rsidRDefault="009C513D" w:rsidP="00882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Strategy staffing costs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Default="00E436D4" w:rsidP="0088213F">
            <w:pPr>
              <w:rPr>
                <w:rFonts w:cs="Arial"/>
              </w:rPr>
            </w:pPr>
            <w:r>
              <w:rPr>
                <w:rFonts w:cs="Arial"/>
              </w:rPr>
              <w:t>376728.92</w:t>
            </w:r>
          </w:p>
        </w:tc>
      </w:tr>
      <w:tr w:rsidR="00FB674C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Pr="008C1935" w:rsidRDefault="00FB674C" w:rsidP="0088213F">
            <w:pPr>
              <w:rPr>
                <w:rFonts w:cs="Arial"/>
                <w:b/>
              </w:rPr>
            </w:pPr>
            <w:r w:rsidRPr="008C1935">
              <w:rPr>
                <w:rFonts w:cs="Arial"/>
                <w:b/>
              </w:rPr>
              <w:t>Total cost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Default="00E436D4" w:rsidP="0088213F">
            <w:pPr>
              <w:rPr>
                <w:rFonts w:cs="Arial"/>
              </w:rPr>
            </w:pPr>
            <w:r>
              <w:rPr>
                <w:rFonts w:cs="Arial"/>
              </w:rPr>
              <w:t>£480594.34</w:t>
            </w:r>
          </w:p>
        </w:tc>
      </w:tr>
      <w:tr w:rsidR="00FB674C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Pr="008C1935" w:rsidRDefault="00FB674C" w:rsidP="00882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Reserve: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Default="00E436D4" w:rsidP="0088213F">
            <w:pPr>
              <w:rPr>
                <w:rFonts w:cs="Arial"/>
              </w:rPr>
            </w:pPr>
            <w:r>
              <w:rPr>
                <w:rFonts w:cs="Arial"/>
              </w:rPr>
              <w:t>£2405.66</w:t>
            </w:r>
          </w:p>
        </w:tc>
      </w:tr>
    </w:tbl>
    <w:p w:rsidR="0088213F" w:rsidRPr="00847482" w:rsidRDefault="0088213F" w:rsidP="0003283C">
      <w:pPr>
        <w:rPr>
          <w:highlight w:val="magenta"/>
        </w:rPr>
      </w:pPr>
    </w:p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234DBC" w:rsidRDefault="00234DBC"/>
    <w:sectPr w:rsidR="00234DBC" w:rsidSect="0003283C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9F" w:rsidRDefault="007F269F">
      <w:r>
        <w:separator/>
      </w:r>
    </w:p>
  </w:endnote>
  <w:endnote w:type="continuationSeparator" w:id="0">
    <w:p w:rsidR="007F269F" w:rsidRDefault="007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9F" w:rsidRDefault="007F269F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69F" w:rsidRDefault="007F269F" w:rsidP="00032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9F" w:rsidRDefault="007F269F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005">
      <w:rPr>
        <w:rStyle w:val="PageNumber"/>
        <w:noProof/>
      </w:rPr>
      <w:t>7</w:t>
    </w:r>
    <w:r>
      <w:rPr>
        <w:rStyle w:val="PageNumber"/>
      </w:rPr>
      <w:fldChar w:fldCharType="end"/>
    </w:r>
  </w:p>
  <w:p w:rsidR="007F269F" w:rsidRDefault="007F269F" w:rsidP="00032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9F" w:rsidRDefault="007F269F">
      <w:r>
        <w:separator/>
      </w:r>
    </w:p>
  </w:footnote>
  <w:footnote w:type="continuationSeparator" w:id="0">
    <w:p w:rsidR="007F269F" w:rsidRDefault="007F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9F" w:rsidRDefault="007F269F" w:rsidP="000328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14703E" wp14:editId="4922C826">
          <wp:simplePos x="0" y="0"/>
          <wp:positionH relativeFrom="column">
            <wp:posOffset>8496300</wp:posOffset>
          </wp:positionH>
          <wp:positionV relativeFrom="paragraph">
            <wp:posOffset>-333375</wp:posOffset>
          </wp:positionV>
          <wp:extent cx="1019175" cy="603250"/>
          <wp:effectExtent l="0" t="0" r="9525" b="6350"/>
          <wp:wrapThrough wrapText="bothSides">
            <wp:wrapPolygon edited="0">
              <wp:start x="0" y="0"/>
              <wp:lineTo x="0" y="21145"/>
              <wp:lineTo x="21398" y="21145"/>
              <wp:lineTo x="213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LT LOGO CMYK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207"/>
    <w:multiLevelType w:val="hybridMultilevel"/>
    <w:tmpl w:val="7880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0B8"/>
    <w:multiLevelType w:val="hybridMultilevel"/>
    <w:tmpl w:val="73EA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300F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8E6"/>
    <w:multiLevelType w:val="hybridMultilevel"/>
    <w:tmpl w:val="BB4E38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38B7"/>
    <w:multiLevelType w:val="hybridMultilevel"/>
    <w:tmpl w:val="E58CAF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BF6"/>
    <w:multiLevelType w:val="hybridMultilevel"/>
    <w:tmpl w:val="9DB8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07C"/>
    <w:multiLevelType w:val="hybridMultilevel"/>
    <w:tmpl w:val="99C4684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0B58"/>
    <w:multiLevelType w:val="hybridMultilevel"/>
    <w:tmpl w:val="C300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591"/>
    <w:multiLevelType w:val="hybridMultilevel"/>
    <w:tmpl w:val="2C9E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30CC"/>
    <w:multiLevelType w:val="hybridMultilevel"/>
    <w:tmpl w:val="B646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0868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06F2"/>
    <w:multiLevelType w:val="hybridMultilevel"/>
    <w:tmpl w:val="A42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2F2"/>
    <w:multiLevelType w:val="hybridMultilevel"/>
    <w:tmpl w:val="D3C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13EE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771"/>
    <w:multiLevelType w:val="hybridMultilevel"/>
    <w:tmpl w:val="7586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360A"/>
    <w:multiLevelType w:val="hybridMultilevel"/>
    <w:tmpl w:val="9C34EB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C985165"/>
    <w:multiLevelType w:val="hybridMultilevel"/>
    <w:tmpl w:val="B95E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C1D63"/>
    <w:multiLevelType w:val="hybridMultilevel"/>
    <w:tmpl w:val="1D0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5AFB"/>
    <w:multiLevelType w:val="hybridMultilevel"/>
    <w:tmpl w:val="CA1412D8"/>
    <w:lvl w:ilvl="0" w:tplc="460CB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1DF8"/>
    <w:multiLevelType w:val="hybridMultilevel"/>
    <w:tmpl w:val="BFB619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2DCC"/>
    <w:multiLevelType w:val="hybridMultilevel"/>
    <w:tmpl w:val="E38AC180"/>
    <w:lvl w:ilvl="0" w:tplc="D1A40A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3521"/>
    <w:multiLevelType w:val="hybridMultilevel"/>
    <w:tmpl w:val="9BC2E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97658"/>
    <w:multiLevelType w:val="hybridMultilevel"/>
    <w:tmpl w:val="B6AC7958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1F50D66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3384C"/>
    <w:multiLevelType w:val="hybridMultilevel"/>
    <w:tmpl w:val="03D6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97422"/>
    <w:multiLevelType w:val="hybridMultilevel"/>
    <w:tmpl w:val="DE80576C"/>
    <w:lvl w:ilvl="0" w:tplc="1F00B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B0732"/>
    <w:multiLevelType w:val="hybridMultilevel"/>
    <w:tmpl w:val="64D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D7FC3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F2CC7"/>
    <w:multiLevelType w:val="hybridMultilevel"/>
    <w:tmpl w:val="0AB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10544"/>
    <w:multiLevelType w:val="hybridMultilevel"/>
    <w:tmpl w:val="E024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52563"/>
    <w:multiLevelType w:val="hybridMultilevel"/>
    <w:tmpl w:val="1114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2FAE"/>
    <w:multiLevelType w:val="hybridMultilevel"/>
    <w:tmpl w:val="A906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A73A7"/>
    <w:multiLevelType w:val="hybridMultilevel"/>
    <w:tmpl w:val="4046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14371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F3DDA"/>
    <w:multiLevelType w:val="hybridMultilevel"/>
    <w:tmpl w:val="2BE2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F7248"/>
    <w:multiLevelType w:val="hybridMultilevel"/>
    <w:tmpl w:val="04EE5BC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1D4F"/>
    <w:multiLevelType w:val="hybridMultilevel"/>
    <w:tmpl w:val="B6AC7958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73D68DF"/>
    <w:multiLevelType w:val="hybridMultilevel"/>
    <w:tmpl w:val="DBE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16965"/>
    <w:multiLevelType w:val="hybridMultilevel"/>
    <w:tmpl w:val="96EC4E52"/>
    <w:lvl w:ilvl="0" w:tplc="1F148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E0BD3"/>
    <w:multiLevelType w:val="hybridMultilevel"/>
    <w:tmpl w:val="F9A49F3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A3C3F"/>
    <w:multiLevelType w:val="hybridMultilevel"/>
    <w:tmpl w:val="E05A9044"/>
    <w:lvl w:ilvl="0" w:tplc="339C44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74C78"/>
    <w:multiLevelType w:val="hybridMultilevel"/>
    <w:tmpl w:val="C50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131A3"/>
    <w:multiLevelType w:val="hybridMultilevel"/>
    <w:tmpl w:val="C29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E66E1"/>
    <w:multiLevelType w:val="hybridMultilevel"/>
    <w:tmpl w:val="2A8A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72B89"/>
    <w:multiLevelType w:val="hybridMultilevel"/>
    <w:tmpl w:val="62722F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F5632"/>
    <w:multiLevelType w:val="hybridMultilevel"/>
    <w:tmpl w:val="01B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14"/>
  </w:num>
  <w:num w:numId="5">
    <w:abstractNumId w:val="3"/>
  </w:num>
  <w:num w:numId="6">
    <w:abstractNumId w:val="32"/>
  </w:num>
  <w:num w:numId="7">
    <w:abstractNumId w:val="29"/>
  </w:num>
  <w:num w:numId="8">
    <w:abstractNumId w:val="16"/>
  </w:num>
  <w:num w:numId="9">
    <w:abstractNumId w:val="31"/>
  </w:num>
  <w:num w:numId="10">
    <w:abstractNumId w:val="43"/>
  </w:num>
  <w:num w:numId="11">
    <w:abstractNumId w:val="37"/>
  </w:num>
  <w:num w:numId="12">
    <w:abstractNumId w:val="8"/>
  </w:num>
  <w:num w:numId="13">
    <w:abstractNumId w:val="6"/>
  </w:num>
  <w:num w:numId="14">
    <w:abstractNumId w:val="27"/>
  </w:num>
  <w:num w:numId="15">
    <w:abstractNumId w:val="23"/>
  </w:num>
  <w:num w:numId="16">
    <w:abstractNumId w:val="2"/>
  </w:num>
  <w:num w:numId="17">
    <w:abstractNumId w:val="26"/>
  </w:num>
  <w:num w:numId="18">
    <w:abstractNumId w:val="12"/>
  </w:num>
  <w:num w:numId="19">
    <w:abstractNumId w:val="24"/>
  </w:num>
  <w:num w:numId="20">
    <w:abstractNumId w:val="19"/>
  </w:num>
  <w:num w:numId="21">
    <w:abstractNumId w:val="17"/>
  </w:num>
  <w:num w:numId="22">
    <w:abstractNumId w:val="4"/>
  </w:num>
  <w:num w:numId="23">
    <w:abstractNumId w:val="34"/>
  </w:num>
  <w:num w:numId="24">
    <w:abstractNumId w:val="18"/>
  </w:num>
  <w:num w:numId="25">
    <w:abstractNumId w:val="1"/>
  </w:num>
  <w:num w:numId="26">
    <w:abstractNumId w:val="39"/>
  </w:num>
  <w:num w:numId="27">
    <w:abstractNumId w:val="35"/>
  </w:num>
  <w:num w:numId="28">
    <w:abstractNumId w:val="10"/>
  </w:num>
  <w:num w:numId="29">
    <w:abstractNumId w:val="44"/>
  </w:num>
  <w:num w:numId="30">
    <w:abstractNumId w:val="0"/>
  </w:num>
  <w:num w:numId="31">
    <w:abstractNumId w:val="28"/>
  </w:num>
  <w:num w:numId="32">
    <w:abstractNumId w:val="7"/>
  </w:num>
  <w:num w:numId="33">
    <w:abstractNumId w:val="30"/>
  </w:num>
  <w:num w:numId="34">
    <w:abstractNumId w:val="41"/>
  </w:num>
  <w:num w:numId="35">
    <w:abstractNumId w:val="11"/>
  </w:num>
  <w:num w:numId="36">
    <w:abstractNumId w:val="20"/>
  </w:num>
  <w:num w:numId="37">
    <w:abstractNumId w:val="13"/>
  </w:num>
  <w:num w:numId="38">
    <w:abstractNumId w:val="15"/>
  </w:num>
  <w:num w:numId="39">
    <w:abstractNumId w:val="40"/>
  </w:num>
  <w:num w:numId="40">
    <w:abstractNumId w:val="25"/>
  </w:num>
  <w:num w:numId="41">
    <w:abstractNumId w:val="42"/>
  </w:num>
  <w:num w:numId="42">
    <w:abstractNumId w:val="5"/>
  </w:num>
  <w:num w:numId="43">
    <w:abstractNumId w:val="33"/>
  </w:num>
  <w:num w:numId="44">
    <w:abstractNumId w:val="3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0"/>
    <w:rsid w:val="00004570"/>
    <w:rsid w:val="00020F74"/>
    <w:rsid w:val="000265BF"/>
    <w:rsid w:val="00027121"/>
    <w:rsid w:val="00027155"/>
    <w:rsid w:val="0003283C"/>
    <w:rsid w:val="00043815"/>
    <w:rsid w:val="00050593"/>
    <w:rsid w:val="00063AFE"/>
    <w:rsid w:val="000838C5"/>
    <w:rsid w:val="00093803"/>
    <w:rsid w:val="000D5555"/>
    <w:rsid w:val="000E15F6"/>
    <w:rsid w:val="000E41D2"/>
    <w:rsid w:val="000F2D24"/>
    <w:rsid w:val="000F56B7"/>
    <w:rsid w:val="00120EDA"/>
    <w:rsid w:val="001535D2"/>
    <w:rsid w:val="00163A72"/>
    <w:rsid w:val="001C2206"/>
    <w:rsid w:val="001C3AAA"/>
    <w:rsid w:val="002240CD"/>
    <w:rsid w:val="00225741"/>
    <w:rsid w:val="00234DBC"/>
    <w:rsid w:val="00242DAB"/>
    <w:rsid w:val="00275DE4"/>
    <w:rsid w:val="002C7159"/>
    <w:rsid w:val="002E1F5D"/>
    <w:rsid w:val="002E45C4"/>
    <w:rsid w:val="002F500A"/>
    <w:rsid w:val="002F63DD"/>
    <w:rsid w:val="00304836"/>
    <w:rsid w:val="003216C0"/>
    <w:rsid w:val="003221D3"/>
    <w:rsid w:val="00345654"/>
    <w:rsid w:val="003675BD"/>
    <w:rsid w:val="003707FA"/>
    <w:rsid w:val="0040227B"/>
    <w:rsid w:val="00432CCD"/>
    <w:rsid w:val="0045691A"/>
    <w:rsid w:val="004613E6"/>
    <w:rsid w:val="004673ED"/>
    <w:rsid w:val="00495178"/>
    <w:rsid w:val="004A741D"/>
    <w:rsid w:val="004B3FE8"/>
    <w:rsid w:val="004F1C6E"/>
    <w:rsid w:val="004F7CCB"/>
    <w:rsid w:val="005108A2"/>
    <w:rsid w:val="00510E59"/>
    <w:rsid w:val="00522E92"/>
    <w:rsid w:val="00561F72"/>
    <w:rsid w:val="0059289F"/>
    <w:rsid w:val="005970D6"/>
    <w:rsid w:val="005A0A89"/>
    <w:rsid w:val="005C43B2"/>
    <w:rsid w:val="005E27A0"/>
    <w:rsid w:val="00616DE8"/>
    <w:rsid w:val="00624DA7"/>
    <w:rsid w:val="0063581D"/>
    <w:rsid w:val="00662555"/>
    <w:rsid w:val="0066329E"/>
    <w:rsid w:val="006C221A"/>
    <w:rsid w:val="00702907"/>
    <w:rsid w:val="00702CDC"/>
    <w:rsid w:val="00713CB1"/>
    <w:rsid w:val="00751186"/>
    <w:rsid w:val="0078382C"/>
    <w:rsid w:val="007C308A"/>
    <w:rsid w:val="007E633B"/>
    <w:rsid w:val="007E78F0"/>
    <w:rsid w:val="007F269F"/>
    <w:rsid w:val="007F703B"/>
    <w:rsid w:val="00847DC4"/>
    <w:rsid w:val="008748B7"/>
    <w:rsid w:val="008814F9"/>
    <w:rsid w:val="0088213F"/>
    <w:rsid w:val="008B52A6"/>
    <w:rsid w:val="008E053C"/>
    <w:rsid w:val="00904A60"/>
    <w:rsid w:val="009146A8"/>
    <w:rsid w:val="00914DD1"/>
    <w:rsid w:val="00922AC4"/>
    <w:rsid w:val="00974066"/>
    <w:rsid w:val="00984A7B"/>
    <w:rsid w:val="00990E5D"/>
    <w:rsid w:val="00994B89"/>
    <w:rsid w:val="009A1A7F"/>
    <w:rsid w:val="009B3887"/>
    <w:rsid w:val="009B45BD"/>
    <w:rsid w:val="009C513D"/>
    <w:rsid w:val="009E018C"/>
    <w:rsid w:val="009E298D"/>
    <w:rsid w:val="009F3E8C"/>
    <w:rsid w:val="00A05B25"/>
    <w:rsid w:val="00A07B1A"/>
    <w:rsid w:val="00A3052C"/>
    <w:rsid w:val="00A327D6"/>
    <w:rsid w:val="00A67B4C"/>
    <w:rsid w:val="00A82C51"/>
    <w:rsid w:val="00AC2637"/>
    <w:rsid w:val="00AD7055"/>
    <w:rsid w:val="00AF7249"/>
    <w:rsid w:val="00B036B9"/>
    <w:rsid w:val="00B25FAA"/>
    <w:rsid w:val="00B62570"/>
    <w:rsid w:val="00B73A91"/>
    <w:rsid w:val="00B82BD1"/>
    <w:rsid w:val="00B978E0"/>
    <w:rsid w:val="00BA2817"/>
    <w:rsid w:val="00BA6100"/>
    <w:rsid w:val="00BB4C62"/>
    <w:rsid w:val="00BC0834"/>
    <w:rsid w:val="00BC3D44"/>
    <w:rsid w:val="00BF2F51"/>
    <w:rsid w:val="00BF3DD7"/>
    <w:rsid w:val="00C24D29"/>
    <w:rsid w:val="00C25238"/>
    <w:rsid w:val="00C2687F"/>
    <w:rsid w:val="00C469C8"/>
    <w:rsid w:val="00C64774"/>
    <w:rsid w:val="00C74AE4"/>
    <w:rsid w:val="00C861F2"/>
    <w:rsid w:val="00C86D11"/>
    <w:rsid w:val="00C87271"/>
    <w:rsid w:val="00C90106"/>
    <w:rsid w:val="00CE0A85"/>
    <w:rsid w:val="00D03A84"/>
    <w:rsid w:val="00D35BE0"/>
    <w:rsid w:val="00D77030"/>
    <w:rsid w:val="00D81F3F"/>
    <w:rsid w:val="00D91F94"/>
    <w:rsid w:val="00DC2005"/>
    <w:rsid w:val="00DF30F8"/>
    <w:rsid w:val="00E01AFE"/>
    <w:rsid w:val="00E24820"/>
    <w:rsid w:val="00E26E72"/>
    <w:rsid w:val="00E436D4"/>
    <w:rsid w:val="00E504BC"/>
    <w:rsid w:val="00E84290"/>
    <w:rsid w:val="00EB177E"/>
    <w:rsid w:val="00EB7B6F"/>
    <w:rsid w:val="00EC0796"/>
    <w:rsid w:val="00EC79FB"/>
    <w:rsid w:val="00ED2E23"/>
    <w:rsid w:val="00EE49A4"/>
    <w:rsid w:val="00F306E0"/>
    <w:rsid w:val="00F34AD7"/>
    <w:rsid w:val="00F43A25"/>
    <w:rsid w:val="00F57C09"/>
    <w:rsid w:val="00F825FD"/>
    <w:rsid w:val="00F82EAA"/>
    <w:rsid w:val="00F94C45"/>
    <w:rsid w:val="00FB3A1A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37D70B"/>
  <w15:docId w15:val="{0E1D0F1E-5B0C-4DAA-B2BA-12FB1A7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321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C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16C0"/>
  </w:style>
  <w:style w:type="table" w:styleId="TableGrid">
    <w:name w:val="Table Grid"/>
    <w:basedOn w:val="TableNormal"/>
    <w:uiPriority w:val="59"/>
    <w:rsid w:val="0032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3216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C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6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DA7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90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Fiddler J</dc:creator>
  <cp:lastModifiedBy>Turner M</cp:lastModifiedBy>
  <cp:revision>2</cp:revision>
  <cp:lastPrinted>2018-10-09T09:30:00Z</cp:lastPrinted>
  <dcterms:created xsi:type="dcterms:W3CDTF">2018-11-11T17:14:00Z</dcterms:created>
  <dcterms:modified xsi:type="dcterms:W3CDTF">2018-11-11T17:14:00Z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-914099115</vt:i4>
  </property>
</Properties>
</file>