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DF" w:rsidRDefault="002C03DF">
      <w:pPr>
        <w:rPr>
          <w:b/>
          <w:sz w:val="45"/>
          <w:szCs w:val="45"/>
        </w:rPr>
      </w:pPr>
      <w:bookmarkStart w:id="0" w:name="_GoBack"/>
      <w:bookmarkEnd w:id="0"/>
    </w:p>
    <w:p w:rsidR="000A4735" w:rsidRDefault="00752453" w:rsidP="00752453">
      <w:pPr>
        <w:pStyle w:val="Title1"/>
      </w:pPr>
      <w:r>
        <w:t>Child Protection and Safeguarding Policy and P</w:t>
      </w:r>
      <w:r w:rsidR="003F08F4" w:rsidRPr="003F08F4">
        <w:t>rocedures</w:t>
      </w:r>
    </w:p>
    <w:p w:rsidR="00752453" w:rsidRDefault="00752453" w:rsidP="00752453">
      <w:pPr>
        <w:pStyle w:val="Title1"/>
      </w:pPr>
    </w:p>
    <w:p w:rsidR="00752453" w:rsidRPr="00752453" w:rsidRDefault="00BB0DF4" w:rsidP="00752453">
      <w:pPr>
        <w:pStyle w:val="Title1"/>
      </w:pPr>
      <w:r>
        <w:rPr>
          <w:noProof/>
          <w:lang w:val="en-GB" w:eastAsia="en-GB"/>
        </w:rPr>
        <w:drawing>
          <wp:inline distT="0" distB="0" distL="0" distR="0">
            <wp:extent cx="3810000" cy="3810000"/>
            <wp:effectExtent l="0" t="0" r="0" b="0"/>
            <wp:docPr id="1" name="Picture 1" descr="http://kirkbyhighschool.net/wp-content/uploads/2018/06/cropped-KH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kbyhighschool.net/wp-content/uploads/2018/06/cropped-KH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D4599" w:rsidRPr="0001772B" w:rsidRDefault="00ED4599" w:rsidP="00752453">
      <w:pPr>
        <w:pStyle w:val="Title1"/>
      </w:pPr>
    </w:p>
    <w:p w:rsidR="0095297D" w:rsidRDefault="0095297D" w:rsidP="00C82D41">
      <w:pPr>
        <w:spacing w:before="0"/>
        <w:rPr>
          <w:b/>
        </w:rPr>
      </w:pPr>
    </w:p>
    <w:p w:rsidR="00042646" w:rsidRPr="00ED4599" w:rsidRDefault="00042646"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349B5" w:rsidRPr="00DA50A5" w:rsidTr="00DA50A5">
        <w:tc>
          <w:tcPr>
            <w:tcW w:w="2127" w:type="dxa"/>
            <w:shd w:val="clear" w:color="auto" w:fill="BFBFBF"/>
          </w:tcPr>
          <w:p w:rsidR="00D349B5" w:rsidRPr="00DA50A5" w:rsidRDefault="00D349B5" w:rsidP="00D6261F">
            <w:pPr>
              <w:rPr>
                <w:b/>
              </w:rPr>
            </w:pPr>
            <w:bookmarkStart w:id="1" w:name="_Toc357429510"/>
            <w:r w:rsidRPr="00DA50A5">
              <w:rPr>
                <w:b/>
              </w:rPr>
              <w:t>Approved by:</w:t>
            </w:r>
          </w:p>
        </w:tc>
        <w:tc>
          <w:tcPr>
            <w:tcW w:w="3727" w:type="dxa"/>
            <w:shd w:val="clear" w:color="auto" w:fill="BFBFBF"/>
          </w:tcPr>
          <w:p w:rsidR="00D349B5" w:rsidRPr="00DA50A5" w:rsidRDefault="00D349B5" w:rsidP="00D6261F"/>
        </w:tc>
        <w:tc>
          <w:tcPr>
            <w:tcW w:w="3587" w:type="dxa"/>
            <w:shd w:val="clear" w:color="auto" w:fill="BFBFBF"/>
          </w:tcPr>
          <w:p w:rsidR="00D349B5" w:rsidRPr="00DA50A5" w:rsidRDefault="00D349B5" w:rsidP="00752453">
            <w:r w:rsidRPr="00DA50A5">
              <w:rPr>
                <w:b/>
              </w:rPr>
              <w:t>Date:</w:t>
            </w:r>
            <w:r w:rsidR="00752453">
              <w:t xml:space="preserve">  </w:t>
            </w:r>
          </w:p>
        </w:tc>
      </w:tr>
      <w:tr w:rsidR="00E776DF" w:rsidRPr="00DA50A5" w:rsidTr="00DA50A5">
        <w:tc>
          <w:tcPr>
            <w:tcW w:w="2127" w:type="dxa"/>
            <w:shd w:val="clear" w:color="auto" w:fill="BFBFBF"/>
          </w:tcPr>
          <w:p w:rsidR="00E776DF" w:rsidRPr="00DA50A5" w:rsidRDefault="00E776DF" w:rsidP="00D6261F">
            <w:pPr>
              <w:rPr>
                <w:b/>
              </w:rPr>
            </w:pPr>
            <w:r w:rsidRPr="00DA50A5">
              <w:rPr>
                <w:b/>
              </w:rPr>
              <w:t>Last reviewed on:</w:t>
            </w:r>
          </w:p>
        </w:tc>
        <w:tc>
          <w:tcPr>
            <w:tcW w:w="7314" w:type="dxa"/>
            <w:gridSpan w:val="2"/>
            <w:shd w:val="clear" w:color="auto" w:fill="BFBFBF"/>
          </w:tcPr>
          <w:p w:rsidR="00E776DF" w:rsidRPr="00DA50A5" w:rsidRDefault="00752453" w:rsidP="00D6261F">
            <w:r>
              <w:t>20</w:t>
            </w:r>
            <w:r w:rsidRPr="00752453">
              <w:rPr>
                <w:vertAlign w:val="superscript"/>
              </w:rPr>
              <w:t>th</w:t>
            </w:r>
            <w:r>
              <w:t xml:space="preserve"> October 2018</w:t>
            </w:r>
          </w:p>
        </w:tc>
      </w:tr>
      <w:tr w:rsidR="00E776DF" w:rsidRPr="00DA50A5" w:rsidTr="00DA50A5">
        <w:tc>
          <w:tcPr>
            <w:tcW w:w="2127" w:type="dxa"/>
            <w:shd w:val="clear" w:color="auto" w:fill="BFBFBF"/>
          </w:tcPr>
          <w:p w:rsidR="00E776DF" w:rsidRPr="00DA50A5" w:rsidRDefault="00E776DF" w:rsidP="00D6261F">
            <w:pPr>
              <w:rPr>
                <w:b/>
              </w:rPr>
            </w:pPr>
            <w:r w:rsidRPr="00DA50A5">
              <w:rPr>
                <w:b/>
              </w:rPr>
              <w:t>Next review due by:</w:t>
            </w:r>
          </w:p>
        </w:tc>
        <w:tc>
          <w:tcPr>
            <w:tcW w:w="7314" w:type="dxa"/>
            <w:gridSpan w:val="2"/>
            <w:shd w:val="clear" w:color="auto" w:fill="BFBFBF"/>
          </w:tcPr>
          <w:p w:rsidR="00E776DF" w:rsidRPr="00DA50A5" w:rsidRDefault="00752453" w:rsidP="00D6261F">
            <w:r>
              <w:t>20</w:t>
            </w:r>
            <w:r w:rsidRPr="00752453">
              <w:rPr>
                <w:vertAlign w:val="superscript"/>
              </w:rPr>
              <w:t>th</w:t>
            </w:r>
            <w:r>
              <w:t xml:space="preserve"> October 2019</w:t>
            </w:r>
          </w:p>
        </w:tc>
      </w:tr>
    </w:tbl>
    <w:p w:rsidR="00D6261F" w:rsidRDefault="00D6261F" w:rsidP="00D6261F"/>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D349B5" w:rsidRDefault="00D349B5" w:rsidP="00D6261F">
      <w:pPr>
        <w:rPr>
          <w:b/>
          <w:sz w:val="28"/>
        </w:rPr>
      </w:pPr>
    </w:p>
    <w:p w:rsidR="00042646" w:rsidRPr="0011435C" w:rsidRDefault="00042646" w:rsidP="00042646">
      <w:pPr>
        <w:rPr>
          <w:b/>
          <w:sz w:val="28"/>
        </w:rPr>
      </w:pPr>
      <w:r w:rsidRPr="0011435C">
        <w:rPr>
          <w:b/>
          <w:sz w:val="28"/>
        </w:rPr>
        <w:t>Contents</w:t>
      </w:r>
    </w:p>
    <w:p w:rsidR="007E7855" w:rsidRDefault="00042646">
      <w:pPr>
        <w:pStyle w:val="TOC1"/>
        <w:rPr>
          <w:rFonts w:asciiTheme="minorHAnsi" w:eastAsiaTheme="minorEastAsia" w:hAnsiTheme="minorHAnsi" w:cstheme="minorBidi"/>
          <w:noProof/>
          <w:szCs w:val="22"/>
          <w:lang w:val="en-GB" w:eastAsia="en-GB"/>
        </w:rPr>
      </w:pPr>
      <w:r>
        <w:fldChar w:fldCharType="begin"/>
      </w:r>
      <w:r>
        <w:instrText xml:space="preserve"> TOC \o "2-2" \t "Heading 1,1" </w:instrText>
      </w:r>
      <w:r>
        <w:fldChar w:fldCharType="separate"/>
      </w:r>
      <w:r w:rsidR="007E7855">
        <w:rPr>
          <w:noProof/>
        </w:rPr>
        <w:t>1. Aims</w:t>
      </w:r>
      <w:r w:rsidR="007E7855">
        <w:rPr>
          <w:noProof/>
        </w:rPr>
        <w:tab/>
      </w:r>
      <w:r w:rsidR="007E7855">
        <w:rPr>
          <w:noProof/>
        </w:rPr>
        <w:fldChar w:fldCharType="begin"/>
      </w:r>
      <w:r w:rsidR="007E7855">
        <w:rPr>
          <w:noProof/>
        </w:rPr>
        <w:instrText xml:space="preserve"> PAGEREF _Toc528158621 \h </w:instrText>
      </w:r>
      <w:r w:rsidR="007E7855">
        <w:rPr>
          <w:noProof/>
        </w:rPr>
      </w:r>
      <w:r w:rsidR="007E7855">
        <w:rPr>
          <w:noProof/>
        </w:rPr>
        <w:fldChar w:fldCharType="separate"/>
      </w:r>
      <w:r w:rsidR="00BB0DF4">
        <w:rPr>
          <w:noProof/>
        </w:rPr>
        <w:t>3</w:t>
      </w:r>
      <w:r w:rsidR="007E7855">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2. Legislation and statutory guidance</w:t>
      </w:r>
      <w:r>
        <w:rPr>
          <w:noProof/>
        </w:rPr>
        <w:tab/>
      </w:r>
      <w:r>
        <w:rPr>
          <w:noProof/>
        </w:rPr>
        <w:fldChar w:fldCharType="begin"/>
      </w:r>
      <w:r>
        <w:rPr>
          <w:noProof/>
        </w:rPr>
        <w:instrText xml:space="preserve"> PAGEREF _Toc528158622 \h </w:instrText>
      </w:r>
      <w:r>
        <w:rPr>
          <w:noProof/>
        </w:rPr>
      </w:r>
      <w:r>
        <w:rPr>
          <w:noProof/>
        </w:rPr>
        <w:fldChar w:fldCharType="separate"/>
      </w:r>
      <w:r w:rsidR="00BB0DF4">
        <w:rPr>
          <w:noProof/>
        </w:rPr>
        <w:t>3</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3. Definitions</w:t>
      </w:r>
      <w:r>
        <w:rPr>
          <w:noProof/>
        </w:rPr>
        <w:tab/>
      </w:r>
      <w:r>
        <w:rPr>
          <w:noProof/>
        </w:rPr>
        <w:fldChar w:fldCharType="begin"/>
      </w:r>
      <w:r>
        <w:rPr>
          <w:noProof/>
        </w:rPr>
        <w:instrText xml:space="preserve"> PAGEREF _Toc528158623 \h </w:instrText>
      </w:r>
      <w:r>
        <w:rPr>
          <w:noProof/>
        </w:rPr>
      </w:r>
      <w:r>
        <w:rPr>
          <w:noProof/>
        </w:rPr>
        <w:fldChar w:fldCharType="separate"/>
      </w:r>
      <w:r w:rsidR="00BB0DF4">
        <w:rPr>
          <w:noProof/>
        </w:rPr>
        <w:t>3</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4. Equality statement</w:t>
      </w:r>
      <w:r>
        <w:rPr>
          <w:noProof/>
        </w:rPr>
        <w:tab/>
      </w:r>
      <w:r>
        <w:rPr>
          <w:noProof/>
        </w:rPr>
        <w:fldChar w:fldCharType="begin"/>
      </w:r>
      <w:r>
        <w:rPr>
          <w:noProof/>
        </w:rPr>
        <w:instrText xml:space="preserve"> PAGEREF _Toc528158624 \h </w:instrText>
      </w:r>
      <w:r>
        <w:rPr>
          <w:noProof/>
        </w:rPr>
      </w:r>
      <w:r>
        <w:rPr>
          <w:noProof/>
        </w:rPr>
        <w:fldChar w:fldCharType="separate"/>
      </w:r>
      <w:r w:rsidR="00BB0DF4">
        <w:rPr>
          <w:noProof/>
        </w:rPr>
        <w:t>4</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5. Roles and responsibilities</w:t>
      </w:r>
      <w:r>
        <w:rPr>
          <w:noProof/>
        </w:rPr>
        <w:tab/>
      </w:r>
      <w:r>
        <w:rPr>
          <w:noProof/>
        </w:rPr>
        <w:fldChar w:fldCharType="begin"/>
      </w:r>
      <w:r>
        <w:rPr>
          <w:noProof/>
        </w:rPr>
        <w:instrText xml:space="preserve"> PAGEREF _Toc528158625 \h </w:instrText>
      </w:r>
      <w:r>
        <w:rPr>
          <w:noProof/>
        </w:rPr>
      </w:r>
      <w:r>
        <w:rPr>
          <w:noProof/>
        </w:rPr>
        <w:fldChar w:fldCharType="separate"/>
      </w:r>
      <w:r w:rsidR="00BB0DF4">
        <w:rPr>
          <w:noProof/>
        </w:rPr>
        <w:t>4</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6. Confidentiality</w:t>
      </w:r>
      <w:r>
        <w:rPr>
          <w:noProof/>
        </w:rPr>
        <w:tab/>
      </w:r>
      <w:r>
        <w:rPr>
          <w:noProof/>
        </w:rPr>
        <w:fldChar w:fldCharType="begin"/>
      </w:r>
      <w:r>
        <w:rPr>
          <w:noProof/>
        </w:rPr>
        <w:instrText xml:space="preserve"> PAGEREF _Toc528158626 \h </w:instrText>
      </w:r>
      <w:r>
        <w:rPr>
          <w:noProof/>
        </w:rPr>
      </w:r>
      <w:r>
        <w:rPr>
          <w:noProof/>
        </w:rPr>
        <w:fldChar w:fldCharType="separate"/>
      </w:r>
      <w:r w:rsidR="00BB0DF4">
        <w:rPr>
          <w:noProof/>
        </w:rPr>
        <w:t>6</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7. Recognising abuse and taking action</w:t>
      </w:r>
      <w:r>
        <w:rPr>
          <w:noProof/>
        </w:rPr>
        <w:tab/>
      </w:r>
      <w:r>
        <w:rPr>
          <w:noProof/>
        </w:rPr>
        <w:fldChar w:fldCharType="begin"/>
      </w:r>
      <w:r>
        <w:rPr>
          <w:noProof/>
        </w:rPr>
        <w:instrText xml:space="preserve"> PAGEREF _Toc528158627 \h </w:instrText>
      </w:r>
      <w:r>
        <w:rPr>
          <w:noProof/>
        </w:rPr>
      </w:r>
      <w:r>
        <w:rPr>
          <w:noProof/>
        </w:rPr>
        <w:fldChar w:fldCharType="separate"/>
      </w:r>
      <w:r w:rsidR="00BB0DF4">
        <w:rPr>
          <w:noProof/>
        </w:rPr>
        <w:t>6</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8. Notifying parents</w:t>
      </w:r>
      <w:r>
        <w:rPr>
          <w:noProof/>
        </w:rPr>
        <w:tab/>
      </w:r>
      <w:r>
        <w:rPr>
          <w:noProof/>
        </w:rPr>
        <w:fldChar w:fldCharType="begin"/>
      </w:r>
      <w:r>
        <w:rPr>
          <w:noProof/>
        </w:rPr>
        <w:instrText xml:space="preserve"> PAGEREF _Toc528158628 \h </w:instrText>
      </w:r>
      <w:r>
        <w:rPr>
          <w:noProof/>
        </w:rPr>
      </w:r>
      <w:r>
        <w:rPr>
          <w:noProof/>
        </w:rPr>
        <w:fldChar w:fldCharType="separate"/>
      </w:r>
      <w:r w:rsidR="00BB0DF4">
        <w:rPr>
          <w:noProof/>
        </w:rPr>
        <w:t>12</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9. Pupils with special educational needs and disabilities</w:t>
      </w:r>
      <w:r>
        <w:rPr>
          <w:noProof/>
        </w:rPr>
        <w:tab/>
      </w:r>
      <w:r>
        <w:rPr>
          <w:noProof/>
        </w:rPr>
        <w:fldChar w:fldCharType="begin"/>
      </w:r>
      <w:r>
        <w:rPr>
          <w:noProof/>
        </w:rPr>
        <w:instrText xml:space="preserve"> PAGEREF _Toc528158629 \h </w:instrText>
      </w:r>
      <w:r>
        <w:rPr>
          <w:noProof/>
        </w:rPr>
      </w:r>
      <w:r>
        <w:rPr>
          <w:noProof/>
        </w:rPr>
        <w:fldChar w:fldCharType="separate"/>
      </w:r>
      <w:r w:rsidR="00BB0DF4">
        <w:rPr>
          <w:noProof/>
        </w:rPr>
        <w:t>12</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10. Mobile phones and cameras</w:t>
      </w:r>
      <w:r>
        <w:rPr>
          <w:noProof/>
        </w:rPr>
        <w:tab/>
      </w:r>
      <w:r>
        <w:rPr>
          <w:noProof/>
        </w:rPr>
        <w:fldChar w:fldCharType="begin"/>
      </w:r>
      <w:r>
        <w:rPr>
          <w:noProof/>
        </w:rPr>
        <w:instrText xml:space="preserve"> PAGEREF _Toc528158630 \h </w:instrText>
      </w:r>
      <w:r>
        <w:rPr>
          <w:noProof/>
        </w:rPr>
      </w:r>
      <w:r>
        <w:rPr>
          <w:noProof/>
        </w:rPr>
        <w:fldChar w:fldCharType="separate"/>
      </w:r>
      <w:r w:rsidR="00BB0DF4">
        <w:rPr>
          <w:noProof/>
        </w:rPr>
        <w:t>13</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11. Complaints and concerns about school safeguarding policies</w:t>
      </w:r>
      <w:r>
        <w:rPr>
          <w:noProof/>
        </w:rPr>
        <w:tab/>
      </w:r>
      <w:r>
        <w:rPr>
          <w:noProof/>
        </w:rPr>
        <w:fldChar w:fldCharType="begin"/>
      </w:r>
      <w:r>
        <w:rPr>
          <w:noProof/>
        </w:rPr>
        <w:instrText xml:space="preserve"> PAGEREF _Toc528158631 \h </w:instrText>
      </w:r>
      <w:r>
        <w:rPr>
          <w:noProof/>
        </w:rPr>
      </w:r>
      <w:r>
        <w:rPr>
          <w:noProof/>
        </w:rPr>
        <w:fldChar w:fldCharType="separate"/>
      </w:r>
      <w:r w:rsidR="00BB0DF4">
        <w:rPr>
          <w:noProof/>
        </w:rPr>
        <w:t>13</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12. Record-keeping</w:t>
      </w:r>
      <w:r>
        <w:rPr>
          <w:noProof/>
        </w:rPr>
        <w:tab/>
      </w:r>
      <w:r>
        <w:rPr>
          <w:noProof/>
        </w:rPr>
        <w:fldChar w:fldCharType="begin"/>
      </w:r>
      <w:r>
        <w:rPr>
          <w:noProof/>
        </w:rPr>
        <w:instrText xml:space="preserve"> PAGEREF _Toc528158632 \h </w:instrText>
      </w:r>
      <w:r>
        <w:rPr>
          <w:noProof/>
        </w:rPr>
      </w:r>
      <w:r>
        <w:rPr>
          <w:noProof/>
        </w:rPr>
        <w:fldChar w:fldCharType="separate"/>
      </w:r>
      <w:r w:rsidR="00BB0DF4">
        <w:rPr>
          <w:noProof/>
        </w:rPr>
        <w:t>13</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13. Training</w:t>
      </w:r>
      <w:r>
        <w:rPr>
          <w:noProof/>
        </w:rPr>
        <w:tab/>
      </w:r>
      <w:r>
        <w:rPr>
          <w:noProof/>
        </w:rPr>
        <w:fldChar w:fldCharType="begin"/>
      </w:r>
      <w:r>
        <w:rPr>
          <w:noProof/>
        </w:rPr>
        <w:instrText xml:space="preserve"> PAGEREF _Toc528158633 \h </w:instrText>
      </w:r>
      <w:r>
        <w:rPr>
          <w:noProof/>
        </w:rPr>
      </w:r>
      <w:r>
        <w:rPr>
          <w:noProof/>
        </w:rPr>
        <w:fldChar w:fldCharType="separate"/>
      </w:r>
      <w:r w:rsidR="00BB0DF4">
        <w:rPr>
          <w:noProof/>
        </w:rPr>
        <w:t>14</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14. Monitoring arrangements</w:t>
      </w:r>
      <w:r>
        <w:rPr>
          <w:noProof/>
        </w:rPr>
        <w:tab/>
      </w:r>
      <w:r>
        <w:rPr>
          <w:noProof/>
        </w:rPr>
        <w:fldChar w:fldCharType="begin"/>
      </w:r>
      <w:r>
        <w:rPr>
          <w:noProof/>
        </w:rPr>
        <w:instrText xml:space="preserve"> PAGEREF _Toc528158634 \h </w:instrText>
      </w:r>
      <w:r>
        <w:rPr>
          <w:noProof/>
        </w:rPr>
      </w:r>
      <w:r>
        <w:rPr>
          <w:noProof/>
        </w:rPr>
        <w:fldChar w:fldCharType="separate"/>
      </w:r>
      <w:r w:rsidR="00BB0DF4">
        <w:rPr>
          <w:noProof/>
        </w:rPr>
        <w:t>15</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15. Links with other policies</w:t>
      </w:r>
      <w:r>
        <w:rPr>
          <w:noProof/>
        </w:rPr>
        <w:tab/>
      </w:r>
      <w:r>
        <w:rPr>
          <w:noProof/>
        </w:rPr>
        <w:fldChar w:fldCharType="begin"/>
      </w:r>
      <w:r>
        <w:rPr>
          <w:noProof/>
        </w:rPr>
        <w:instrText xml:space="preserve"> PAGEREF _Toc528158635 \h </w:instrText>
      </w:r>
      <w:r>
        <w:rPr>
          <w:noProof/>
        </w:rPr>
      </w:r>
      <w:r>
        <w:rPr>
          <w:noProof/>
        </w:rPr>
        <w:fldChar w:fldCharType="separate"/>
      </w:r>
      <w:r w:rsidR="00BB0DF4">
        <w:rPr>
          <w:noProof/>
        </w:rPr>
        <w:t>15</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Appendix 1: types of abuse</w:t>
      </w:r>
      <w:r>
        <w:rPr>
          <w:noProof/>
        </w:rPr>
        <w:tab/>
      </w:r>
      <w:r>
        <w:rPr>
          <w:noProof/>
        </w:rPr>
        <w:fldChar w:fldCharType="begin"/>
      </w:r>
      <w:r>
        <w:rPr>
          <w:noProof/>
        </w:rPr>
        <w:instrText xml:space="preserve"> PAGEREF _Toc528158636 \h </w:instrText>
      </w:r>
      <w:r>
        <w:rPr>
          <w:noProof/>
        </w:rPr>
      </w:r>
      <w:r>
        <w:rPr>
          <w:noProof/>
        </w:rPr>
        <w:fldChar w:fldCharType="separate"/>
      </w:r>
      <w:r w:rsidR="00BB0DF4">
        <w:rPr>
          <w:noProof/>
        </w:rPr>
        <w:t>15</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Appendix 2: safer recruitment and DBS checks – policy and procedures</w:t>
      </w:r>
      <w:r>
        <w:rPr>
          <w:noProof/>
        </w:rPr>
        <w:tab/>
      </w:r>
      <w:r>
        <w:rPr>
          <w:noProof/>
        </w:rPr>
        <w:fldChar w:fldCharType="begin"/>
      </w:r>
      <w:r>
        <w:rPr>
          <w:noProof/>
        </w:rPr>
        <w:instrText xml:space="preserve"> PAGEREF _Toc528158637 \h </w:instrText>
      </w:r>
      <w:r>
        <w:rPr>
          <w:noProof/>
        </w:rPr>
      </w:r>
      <w:r>
        <w:rPr>
          <w:noProof/>
        </w:rPr>
        <w:fldChar w:fldCharType="separate"/>
      </w:r>
      <w:r w:rsidR="00BB0DF4">
        <w:rPr>
          <w:noProof/>
        </w:rPr>
        <w:t>16</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Appendix 3: allegations of abuse made against staff</w:t>
      </w:r>
      <w:r>
        <w:rPr>
          <w:noProof/>
        </w:rPr>
        <w:tab/>
      </w:r>
      <w:r>
        <w:rPr>
          <w:noProof/>
        </w:rPr>
        <w:fldChar w:fldCharType="begin"/>
      </w:r>
      <w:r>
        <w:rPr>
          <w:noProof/>
        </w:rPr>
        <w:instrText xml:space="preserve"> PAGEREF _Toc528158638 \h </w:instrText>
      </w:r>
      <w:r>
        <w:rPr>
          <w:noProof/>
        </w:rPr>
      </w:r>
      <w:r>
        <w:rPr>
          <w:noProof/>
        </w:rPr>
        <w:fldChar w:fldCharType="separate"/>
      </w:r>
      <w:r w:rsidR="00BB0DF4">
        <w:rPr>
          <w:noProof/>
        </w:rPr>
        <w:t>19</w:t>
      </w:r>
      <w:r>
        <w:rPr>
          <w:noProof/>
        </w:rPr>
        <w:fldChar w:fldCharType="end"/>
      </w:r>
    </w:p>
    <w:p w:rsidR="007E7855" w:rsidRDefault="007E7855">
      <w:pPr>
        <w:pStyle w:val="TOC1"/>
        <w:rPr>
          <w:rFonts w:asciiTheme="minorHAnsi" w:eastAsiaTheme="minorEastAsia" w:hAnsiTheme="minorHAnsi" w:cstheme="minorBidi"/>
          <w:noProof/>
          <w:szCs w:val="22"/>
          <w:lang w:val="en-GB" w:eastAsia="en-GB"/>
        </w:rPr>
      </w:pPr>
      <w:r>
        <w:rPr>
          <w:noProof/>
        </w:rPr>
        <w:t>Appendix 4: specific safeguarding issues</w:t>
      </w:r>
      <w:r>
        <w:rPr>
          <w:noProof/>
        </w:rPr>
        <w:tab/>
      </w:r>
      <w:r>
        <w:rPr>
          <w:noProof/>
        </w:rPr>
        <w:fldChar w:fldCharType="begin"/>
      </w:r>
      <w:r>
        <w:rPr>
          <w:noProof/>
        </w:rPr>
        <w:instrText xml:space="preserve"> PAGEREF _Toc528158639 \h </w:instrText>
      </w:r>
      <w:r>
        <w:rPr>
          <w:noProof/>
        </w:rPr>
      </w:r>
      <w:r>
        <w:rPr>
          <w:noProof/>
        </w:rPr>
        <w:fldChar w:fldCharType="separate"/>
      </w:r>
      <w:r w:rsidR="00BB0DF4">
        <w:rPr>
          <w:noProof/>
        </w:rPr>
        <w:t>22</w:t>
      </w:r>
      <w:r>
        <w:rPr>
          <w:noProof/>
        </w:rPr>
        <w:fldChar w:fldCharType="end"/>
      </w:r>
    </w:p>
    <w:p w:rsidR="00D6261F" w:rsidRDefault="00042646" w:rsidP="00042646">
      <w:r>
        <w:rPr>
          <w:sz w:val="22"/>
        </w:rPr>
        <w:fldChar w:fldCharType="end"/>
      </w:r>
    </w:p>
    <w:p w:rsidR="0077171A" w:rsidRDefault="00042646" w:rsidP="0077171A">
      <w:pPr>
        <w:rPr>
          <w:b/>
        </w:rPr>
      </w:pPr>
      <w:r w:rsidRPr="00042646">
        <w:rPr>
          <w:b/>
        </w:rPr>
        <w:t>…………………………………………………………………………………………………………………………….</w:t>
      </w:r>
    </w:p>
    <w:p w:rsidR="00C727BB" w:rsidRDefault="00C727BB" w:rsidP="0077171A">
      <w:pPr>
        <w:rPr>
          <w:b/>
          <w:sz w:val="28"/>
          <w:szCs w:val="28"/>
        </w:rPr>
      </w:pPr>
    </w:p>
    <w:p w:rsidR="00C727BB" w:rsidRDefault="00C727BB" w:rsidP="0077171A">
      <w:pPr>
        <w:rPr>
          <w:b/>
          <w:sz w:val="28"/>
          <w:szCs w:val="28"/>
        </w:rPr>
      </w:pPr>
    </w:p>
    <w:p w:rsidR="006241C3" w:rsidRDefault="0077171A" w:rsidP="0077171A">
      <w:pPr>
        <w:rPr>
          <w:b/>
          <w:sz w:val="28"/>
          <w:szCs w:val="28"/>
        </w:rPr>
      </w:pPr>
      <w:r>
        <w:rPr>
          <w:b/>
          <w:sz w:val="28"/>
          <w:szCs w:val="28"/>
        </w:rPr>
        <w:t>Contact Numbers</w:t>
      </w:r>
      <w:r w:rsidR="00532E5C">
        <w:rPr>
          <w:b/>
          <w:sz w:val="28"/>
          <w:szCs w:val="28"/>
        </w:rPr>
        <w:t xml:space="preserve">   </w:t>
      </w:r>
    </w:p>
    <w:p w:rsidR="0077171A" w:rsidRPr="00532E5C" w:rsidRDefault="0077171A" w:rsidP="0077171A">
      <w:pPr>
        <w:numPr>
          <w:ilvl w:val="0"/>
          <w:numId w:val="25"/>
        </w:numPr>
        <w:rPr>
          <w:sz w:val="21"/>
          <w:szCs w:val="21"/>
        </w:rPr>
      </w:pPr>
      <w:proofErr w:type="spellStart"/>
      <w:r w:rsidRPr="00532E5C">
        <w:rPr>
          <w:sz w:val="21"/>
          <w:szCs w:val="21"/>
        </w:rPr>
        <w:t>Headteacher</w:t>
      </w:r>
      <w:proofErr w:type="spellEnd"/>
      <w:r w:rsidRPr="00532E5C">
        <w:rPr>
          <w:sz w:val="21"/>
          <w:szCs w:val="21"/>
        </w:rPr>
        <w:t xml:space="preserve">                                     </w:t>
      </w:r>
      <w:r w:rsidR="00532E5C" w:rsidRPr="00532E5C">
        <w:rPr>
          <w:sz w:val="21"/>
          <w:szCs w:val="21"/>
        </w:rPr>
        <w:t xml:space="preserve">             </w:t>
      </w:r>
      <w:r w:rsidRPr="00532E5C">
        <w:rPr>
          <w:sz w:val="21"/>
          <w:szCs w:val="21"/>
        </w:rPr>
        <w:t xml:space="preserve">         </w:t>
      </w:r>
      <w:r w:rsidR="00532E5C">
        <w:rPr>
          <w:sz w:val="21"/>
          <w:szCs w:val="21"/>
        </w:rPr>
        <w:t xml:space="preserve">       </w:t>
      </w:r>
      <w:r w:rsidRPr="00532E5C">
        <w:rPr>
          <w:sz w:val="21"/>
          <w:szCs w:val="21"/>
        </w:rPr>
        <w:t xml:space="preserve">      Rochelle </w:t>
      </w:r>
      <w:proofErr w:type="spellStart"/>
      <w:r w:rsidRPr="00532E5C">
        <w:rPr>
          <w:sz w:val="21"/>
          <w:szCs w:val="21"/>
        </w:rPr>
        <w:t>Conefrey</w:t>
      </w:r>
      <w:proofErr w:type="spellEnd"/>
      <w:r w:rsidR="009455B1" w:rsidRPr="00532E5C">
        <w:rPr>
          <w:sz w:val="21"/>
          <w:szCs w:val="21"/>
        </w:rPr>
        <w:t xml:space="preserve">     0151 477 8710</w:t>
      </w:r>
    </w:p>
    <w:p w:rsidR="003F08F4" w:rsidRPr="00532E5C" w:rsidRDefault="0072041D" w:rsidP="003F08F4">
      <w:pPr>
        <w:pStyle w:val="Caption1"/>
        <w:numPr>
          <w:ilvl w:val="0"/>
          <w:numId w:val="25"/>
        </w:numPr>
        <w:rPr>
          <w:color w:val="auto"/>
          <w:sz w:val="21"/>
          <w:szCs w:val="21"/>
        </w:rPr>
      </w:pPr>
      <w:r w:rsidRPr="00532E5C">
        <w:rPr>
          <w:i w:val="0"/>
          <w:color w:val="auto"/>
          <w:sz w:val="21"/>
          <w:szCs w:val="21"/>
        </w:rPr>
        <w:t xml:space="preserve">Designated safeguarding lead                  </w:t>
      </w:r>
      <w:r w:rsidR="00532E5C" w:rsidRPr="00532E5C">
        <w:rPr>
          <w:i w:val="0"/>
          <w:color w:val="auto"/>
          <w:sz w:val="21"/>
          <w:szCs w:val="21"/>
        </w:rPr>
        <w:t xml:space="preserve">             </w:t>
      </w:r>
      <w:r w:rsidRPr="00532E5C">
        <w:rPr>
          <w:i w:val="0"/>
          <w:color w:val="auto"/>
          <w:sz w:val="21"/>
          <w:szCs w:val="21"/>
        </w:rPr>
        <w:t xml:space="preserve">  </w:t>
      </w:r>
      <w:r w:rsidR="00532E5C">
        <w:rPr>
          <w:i w:val="0"/>
          <w:color w:val="auto"/>
          <w:sz w:val="21"/>
          <w:szCs w:val="21"/>
        </w:rPr>
        <w:t xml:space="preserve">       </w:t>
      </w:r>
      <w:r w:rsidRPr="00532E5C">
        <w:rPr>
          <w:i w:val="0"/>
          <w:color w:val="auto"/>
          <w:sz w:val="21"/>
          <w:szCs w:val="21"/>
        </w:rPr>
        <w:t xml:space="preserve">     Jeanette Rigby</w:t>
      </w:r>
      <w:r w:rsidR="009455B1" w:rsidRPr="00532E5C">
        <w:rPr>
          <w:i w:val="0"/>
          <w:color w:val="auto"/>
          <w:sz w:val="21"/>
          <w:szCs w:val="21"/>
        </w:rPr>
        <w:t xml:space="preserve">          0151 477 8710</w:t>
      </w:r>
    </w:p>
    <w:p w:rsidR="003F08F4" w:rsidRPr="00532E5C" w:rsidRDefault="0072041D" w:rsidP="003F08F4">
      <w:pPr>
        <w:pStyle w:val="Caption1"/>
        <w:numPr>
          <w:ilvl w:val="0"/>
          <w:numId w:val="25"/>
        </w:numPr>
        <w:rPr>
          <w:i w:val="0"/>
          <w:color w:val="auto"/>
          <w:sz w:val="21"/>
          <w:szCs w:val="21"/>
        </w:rPr>
      </w:pPr>
      <w:r w:rsidRPr="00532E5C">
        <w:rPr>
          <w:i w:val="0"/>
          <w:color w:val="auto"/>
          <w:sz w:val="21"/>
          <w:szCs w:val="21"/>
        </w:rPr>
        <w:t xml:space="preserve">Deputy designated safeguarding lead     </w:t>
      </w:r>
      <w:r w:rsidR="00532E5C" w:rsidRPr="00532E5C">
        <w:rPr>
          <w:i w:val="0"/>
          <w:color w:val="auto"/>
          <w:sz w:val="21"/>
          <w:szCs w:val="21"/>
        </w:rPr>
        <w:t xml:space="preserve">             </w:t>
      </w:r>
      <w:r w:rsidRPr="00532E5C">
        <w:rPr>
          <w:i w:val="0"/>
          <w:color w:val="auto"/>
          <w:sz w:val="21"/>
          <w:szCs w:val="21"/>
        </w:rPr>
        <w:t xml:space="preserve">   </w:t>
      </w:r>
      <w:r w:rsidR="00532E5C">
        <w:rPr>
          <w:i w:val="0"/>
          <w:color w:val="auto"/>
          <w:sz w:val="21"/>
          <w:szCs w:val="21"/>
        </w:rPr>
        <w:t xml:space="preserve">       </w:t>
      </w:r>
      <w:r w:rsidRPr="00532E5C">
        <w:rPr>
          <w:i w:val="0"/>
          <w:color w:val="auto"/>
          <w:sz w:val="21"/>
          <w:szCs w:val="21"/>
        </w:rPr>
        <w:t xml:space="preserve">     Karen Hughes</w:t>
      </w:r>
      <w:r w:rsidR="009455B1" w:rsidRPr="00532E5C">
        <w:rPr>
          <w:i w:val="0"/>
          <w:color w:val="auto"/>
          <w:sz w:val="21"/>
          <w:szCs w:val="21"/>
        </w:rPr>
        <w:t xml:space="preserve">      </w:t>
      </w:r>
      <w:r w:rsidR="00532E5C">
        <w:rPr>
          <w:i w:val="0"/>
          <w:color w:val="auto"/>
          <w:sz w:val="21"/>
          <w:szCs w:val="21"/>
        </w:rPr>
        <w:t xml:space="preserve"> </w:t>
      </w:r>
      <w:r w:rsidR="009455B1" w:rsidRPr="00532E5C">
        <w:rPr>
          <w:i w:val="0"/>
          <w:color w:val="auto"/>
          <w:sz w:val="21"/>
          <w:szCs w:val="21"/>
        </w:rPr>
        <w:t xml:space="preserve">    0151 477 8710</w:t>
      </w:r>
    </w:p>
    <w:p w:rsidR="00C727BB" w:rsidRPr="00532E5C" w:rsidRDefault="00C727BB" w:rsidP="00C727BB">
      <w:pPr>
        <w:pStyle w:val="Caption1"/>
        <w:numPr>
          <w:ilvl w:val="0"/>
          <w:numId w:val="25"/>
        </w:numPr>
        <w:rPr>
          <w:i w:val="0"/>
          <w:color w:val="auto"/>
          <w:sz w:val="21"/>
          <w:szCs w:val="21"/>
        </w:rPr>
      </w:pPr>
      <w:r w:rsidRPr="00532E5C">
        <w:rPr>
          <w:i w:val="0"/>
          <w:color w:val="auto"/>
          <w:sz w:val="21"/>
          <w:szCs w:val="21"/>
        </w:rPr>
        <w:t xml:space="preserve">Deputy designated safeguarding lead          </w:t>
      </w:r>
      <w:r w:rsidR="00532E5C" w:rsidRPr="00532E5C">
        <w:rPr>
          <w:i w:val="0"/>
          <w:color w:val="auto"/>
          <w:sz w:val="21"/>
          <w:szCs w:val="21"/>
        </w:rPr>
        <w:t xml:space="preserve">           </w:t>
      </w:r>
      <w:r w:rsidR="00532E5C">
        <w:rPr>
          <w:i w:val="0"/>
          <w:color w:val="auto"/>
          <w:sz w:val="21"/>
          <w:szCs w:val="21"/>
        </w:rPr>
        <w:t xml:space="preserve">       </w:t>
      </w:r>
      <w:r w:rsidR="00532E5C" w:rsidRPr="00532E5C">
        <w:rPr>
          <w:i w:val="0"/>
          <w:color w:val="auto"/>
          <w:sz w:val="21"/>
          <w:szCs w:val="21"/>
        </w:rPr>
        <w:t xml:space="preserve"> </w:t>
      </w:r>
      <w:r w:rsidRPr="00532E5C">
        <w:rPr>
          <w:i w:val="0"/>
          <w:color w:val="auto"/>
          <w:sz w:val="21"/>
          <w:szCs w:val="21"/>
        </w:rPr>
        <w:t xml:space="preserve"> </w:t>
      </w:r>
      <w:r w:rsidR="00146DB7" w:rsidRPr="00532E5C">
        <w:rPr>
          <w:i w:val="0"/>
          <w:color w:val="auto"/>
          <w:sz w:val="21"/>
          <w:szCs w:val="21"/>
        </w:rPr>
        <w:t xml:space="preserve"> </w:t>
      </w:r>
      <w:r w:rsidRPr="00532E5C">
        <w:rPr>
          <w:i w:val="0"/>
          <w:color w:val="auto"/>
          <w:sz w:val="21"/>
          <w:szCs w:val="21"/>
        </w:rPr>
        <w:t xml:space="preserve"> James </w:t>
      </w:r>
      <w:proofErr w:type="spellStart"/>
      <w:r w:rsidRPr="00532E5C">
        <w:rPr>
          <w:i w:val="0"/>
          <w:color w:val="auto"/>
          <w:sz w:val="21"/>
          <w:szCs w:val="21"/>
        </w:rPr>
        <w:t>Whinnett</w:t>
      </w:r>
      <w:proofErr w:type="spellEnd"/>
      <w:r w:rsidRPr="00532E5C">
        <w:rPr>
          <w:i w:val="0"/>
          <w:color w:val="auto"/>
          <w:sz w:val="21"/>
          <w:szCs w:val="21"/>
        </w:rPr>
        <w:t xml:space="preserve">    </w:t>
      </w:r>
      <w:r w:rsidR="00532E5C">
        <w:rPr>
          <w:i w:val="0"/>
          <w:color w:val="auto"/>
          <w:sz w:val="21"/>
          <w:szCs w:val="21"/>
        </w:rPr>
        <w:t xml:space="preserve"> </w:t>
      </w:r>
      <w:r w:rsidRPr="00532E5C">
        <w:rPr>
          <w:i w:val="0"/>
          <w:color w:val="auto"/>
          <w:sz w:val="21"/>
          <w:szCs w:val="21"/>
        </w:rPr>
        <w:t xml:space="preserve">    0151 477 8710</w:t>
      </w:r>
    </w:p>
    <w:p w:rsidR="00C727BB" w:rsidRPr="00532E5C" w:rsidRDefault="00C727BB" w:rsidP="00C727BB">
      <w:pPr>
        <w:pStyle w:val="Caption1"/>
        <w:numPr>
          <w:ilvl w:val="0"/>
          <w:numId w:val="25"/>
        </w:numPr>
        <w:rPr>
          <w:i w:val="0"/>
          <w:color w:val="auto"/>
          <w:sz w:val="21"/>
          <w:szCs w:val="21"/>
        </w:rPr>
      </w:pPr>
      <w:r w:rsidRPr="00532E5C">
        <w:rPr>
          <w:i w:val="0"/>
          <w:color w:val="auto"/>
          <w:sz w:val="21"/>
          <w:szCs w:val="21"/>
        </w:rPr>
        <w:t xml:space="preserve">Deputy designated safeguarding lead       </w:t>
      </w:r>
      <w:r w:rsidR="00146DB7" w:rsidRPr="00532E5C">
        <w:rPr>
          <w:i w:val="0"/>
          <w:color w:val="auto"/>
          <w:sz w:val="21"/>
          <w:szCs w:val="21"/>
        </w:rPr>
        <w:t xml:space="preserve">  </w:t>
      </w:r>
      <w:r w:rsidR="00532E5C" w:rsidRPr="00532E5C">
        <w:rPr>
          <w:i w:val="0"/>
          <w:color w:val="auto"/>
          <w:sz w:val="21"/>
          <w:szCs w:val="21"/>
        </w:rPr>
        <w:t xml:space="preserve">             </w:t>
      </w:r>
      <w:r w:rsidRPr="00532E5C">
        <w:rPr>
          <w:i w:val="0"/>
          <w:color w:val="auto"/>
          <w:sz w:val="21"/>
          <w:szCs w:val="21"/>
        </w:rPr>
        <w:t xml:space="preserve">  </w:t>
      </w:r>
      <w:r w:rsidR="00532E5C">
        <w:rPr>
          <w:i w:val="0"/>
          <w:color w:val="auto"/>
          <w:sz w:val="21"/>
          <w:szCs w:val="21"/>
        </w:rPr>
        <w:t xml:space="preserve">      </w:t>
      </w:r>
      <w:r w:rsidR="00532E5C" w:rsidRPr="00532E5C">
        <w:rPr>
          <w:i w:val="0"/>
          <w:color w:val="auto"/>
          <w:sz w:val="21"/>
          <w:szCs w:val="21"/>
        </w:rPr>
        <w:t xml:space="preserve">   </w:t>
      </w:r>
      <w:r w:rsidRPr="00532E5C">
        <w:rPr>
          <w:i w:val="0"/>
          <w:color w:val="auto"/>
          <w:sz w:val="21"/>
          <w:szCs w:val="21"/>
        </w:rPr>
        <w:t xml:space="preserve">Leah </w:t>
      </w:r>
      <w:proofErr w:type="spellStart"/>
      <w:r w:rsidRPr="00532E5C">
        <w:rPr>
          <w:i w:val="0"/>
          <w:color w:val="auto"/>
          <w:sz w:val="21"/>
          <w:szCs w:val="21"/>
        </w:rPr>
        <w:t>Unsworth</w:t>
      </w:r>
      <w:proofErr w:type="spellEnd"/>
      <w:r w:rsidRPr="00532E5C">
        <w:rPr>
          <w:i w:val="0"/>
          <w:color w:val="auto"/>
          <w:sz w:val="21"/>
          <w:szCs w:val="21"/>
        </w:rPr>
        <w:t xml:space="preserve">      </w:t>
      </w:r>
      <w:r w:rsidR="00532E5C">
        <w:rPr>
          <w:i w:val="0"/>
          <w:color w:val="auto"/>
          <w:sz w:val="21"/>
          <w:szCs w:val="21"/>
        </w:rPr>
        <w:t xml:space="preserve"> </w:t>
      </w:r>
      <w:r w:rsidRPr="00532E5C">
        <w:rPr>
          <w:i w:val="0"/>
          <w:color w:val="auto"/>
          <w:sz w:val="21"/>
          <w:szCs w:val="21"/>
        </w:rPr>
        <w:t xml:space="preserve">   0151 477 8710</w:t>
      </w:r>
    </w:p>
    <w:p w:rsidR="003F08F4" w:rsidRPr="00532E5C" w:rsidRDefault="0072041D" w:rsidP="003F08F4">
      <w:pPr>
        <w:pStyle w:val="Caption1"/>
        <w:numPr>
          <w:ilvl w:val="0"/>
          <w:numId w:val="25"/>
        </w:numPr>
        <w:rPr>
          <w:i w:val="0"/>
          <w:color w:val="auto"/>
          <w:sz w:val="21"/>
          <w:szCs w:val="21"/>
        </w:rPr>
      </w:pPr>
      <w:r w:rsidRPr="00532E5C">
        <w:rPr>
          <w:i w:val="0"/>
          <w:color w:val="auto"/>
          <w:sz w:val="21"/>
          <w:szCs w:val="21"/>
        </w:rPr>
        <w:t xml:space="preserve">Chair of governors and  link governor for safeguarding  </w:t>
      </w:r>
      <w:r w:rsidR="00532E5C">
        <w:rPr>
          <w:i w:val="0"/>
          <w:color w:val="auto"/>
          <w:sz w:val="21"/>
          <w:szCs w:val="21"/>
        </w:rPr>
        <w:t xml:space="preserve">    C</w:t>
      </w:r>
      <w:r w:rsidRPr="00532E5C">
        <w:rPr>
          <w:i w:val="0"/>
          <w:color w:val="auto"/>
          <w:sz w:val="21"/>
          <w:szCs w:val="21"/>
        </w:rPr>
        <w:t>arol James</w:t>
      </w:r>
      <w:r w:rsidR="009455B1" w:rsidRPr="00532E5C">
        <w:rPr>
          <w:i w:val="0"/>
          <w:color w:val="auto"/>
          <w:sz w:val="21"/>
          <w:szCs w:val="21"/>
        </w:rPr>
        <w:t xml:space="preserve">       </w:t>
      </w:r>
      <w:r w:rsidR="00532E5C">
        <w:rPr>
          <w:i w:val="0"/>
          <w:color w:val="auto"/>
          <w:sz w:val="21"/>
          <w:szCs w:val="21"/>
        </w:rPr>
        <w:t xml:space="preserve">       </w:t>
      </w:r>
      <w:r w:rsidR="009455B1" w:rsidRPr="00532E5C">
        <w:rPr>
          <w:i w:val="0"/>
          <w:color w:val="auto"/>
          <w:sz w:val="21"/>
          <w:szCs w:val="21"/>
        </w:rPr>
        <w:t xml:space="preserve"> 0151 477 8710</w:t>
      </w:r>
    </w:p>
    <w:p w:rsidR="003F08F4" w:rsidRPr="00532E5C" w:rsidRDefault="0072041D" w:rsidP="003F08F4">
      <w:pPr>
        <w:pStyle w:val="Caption1"/>
        <w:numPr>
          <w:ilvl w:val="0"/>
          <w:numId w:val="25"/>
        </w:numPr>
        <w:rPr>
          <w:i w:val="0"/>
          <w:color w:val="auto"/>
          <w:sz w:val="21"/>
          <w:szCs w:val="21"/>
        </w:rPr>
      </w:pPr>
      <w:r w:rsidRPr="00532E5C">
        <w:rPr>
          <w:i w:val="0"/>
          <w:color w:val="auto"/>
          <w:sz w:val="21"/>
          <w:szCs w:val="21"/>
        </w:rPr>
        <w:lastRenderedPageBreak/>
        <w:t>Local authority designated officer</w:t>
      </w:r>
      <w:r w:rsidR="0077171A" w:rsidRPr="00532E5C">
        <w:rPr>
          <w:i w:val="0"/>
          <w:color w:val="auto"/>
          <w:sz w:val="21"/>
          <w:szCs w:val="21"/>
        </w:rPr>
        <w:t xml:space="preserve">  (LADO)     </w:t>
      </w:r>
      <w:r w:rsidR="00532E5C">
        <w:rPr>
          <w:i w:val="0"/>
          <w:color w:val="auto"/>
          <w:sz w:val="21"/>
          <w:szCs w:val="21"/>
        </w:rPr>
        <w:t xml:space="preserve">                   </w:t>
      </w:r>
      <w:r w:rsidR="0077171A" w:rsidRPr="00532E5C">
        <w:rPr>
          <w:i w:val="0"/>
          <w:color w:val="auto"/>
          <w:sz w:val="21"/>
          <w:szCs w:val="21"/>
        </w:rPr>
        <w:t xml:space="preserve"> Jacky Evans </w:t>
      </w:r>
      <w:r w:rsidR="006241C3" w:rsidRPr="00532E5C">
        <w:rPr>
          <w:i w:val="0"/>
          <w:color w:val="auto"/>
          <w:sz w:val="21"/>
          <w:szCs w:val="21"/>
        </w:rPr>
        <w:t xml:space="preserve">    </w:t>
      </w:r>
      <w:r w:rsidR="00532E5C">
        <w:rPr>
          <w:i w:val="0"/>
          <w:color w:val="auto"/>
          <w:sz w:val="21"/>
          <w:szCs w:val="21"/>
        </w:rPr>
        <w:t xml:space="preserve">    </w:t>
      </w:r>
      <w:r w:rsidR="006241C3" w:rsidRPr="00532E5C">
        <w:rPr>
          <w:i w:val="0"/>
          <w:color w:val="auto"/>
          <w:sz w:val="21"/>
          <w:szCs w:val="21"/>
        </w:rPr>
        <w:t xml:space="preserve">      </w:t>
      </w:r>
      <w:r w:rsidR="006241C3" w:rsidRPr="00532E5C">
        <w:rPr>
          <w:rFonts w:cs="Arial"/>
          <w:i w:val="0"/>
          <w:color w:val="545454"/>
          <w:sz w:val="21"/>
          <w:szCs w:val="21"/>
          <w:shd w:val="clear" w:color="auto" w:fill="FFFFFF"/>
        </w:rPr>
        <w:t>0151 443 4311</w:t>
      </w:r>
    </w:p>
    <w:p w:rsidR="009455B1" w:rsidRPr="00532E5C" w:rsidRDefault="009455B1" w:rsidP="003F08F4">
      <w:pPr>
        <w:pStyle w:val="Caption1"/>
        <w:numPr>
          <w:ilvl w:val="0"/>
          <w:numId w:val="25"/>
        </w:numPr>
        <w:rPr>
          <w:i w:val="0"/>
          <w:color w:val="auto"/>
          <w:sz w:val="21"/>
          <w:szCs w:val="21"/>
        </w:rPr>
      </w:pPr>
      <w:r w:rsidRPr="00532E5C">
        <w:rPr>
          <w:i w:val="0"/>
          <w:color w:val="auto"/>
          <w:sz w:val="21"/>
          <w:szCs w:val="21"/>
        </w:rPr>
        <w:t xml:space="preserve">Multi Agency Safeguarding Hub (MASH) Team                             </w:t>
      </w:r>
      <w:r w:rsidR="00532E5C">
        <w:rPr>
          <w:i w:val="0"/>
          <w:color w:val="auto"/>
          <w:sz w:val="21"/>
          <w:szCs w:val="21"/>
        </w:rPr>
        <w:t xml:space="preserve">                    </w:t>
      </w:r>
      <w:r w:rsidRPr="00532E5C">
        <w:rPr>
          <w:i w:val="0"/>
          <w:color w:val="auto"/>
          <w:sz w:val="21"/>
          <w:szCs w:val="21"/>
        </w:rPr>
        <w:t xml:space="preserve">   </w:t>
      </w:r>
      <w:r w:rsidRPr="00532E5C">
        <w:rPr>
          <w:rFonts w:cs="Arial"/>
          <w:i w:val="0"/>
          <w:color w:val="545454"/>
          <w:sz w:val="21"/>
          <w:szCs w:val="21"/>
          <w:shd w:val="clear" w:color="auto" w:fill="FFFFFF"/>
        </w:rPr>
        <w:t>0151 443 2600</w:t>
      </w:r>
    </w:p>
    <w:p w:rsidR="009455B1" w:rsidRPr="00532E5C" w:rsidRDefault="009455B1" w:rsidP="009455B1">
      <w:pPr>
        <w:pStyle w:val="Caption1"/>
        <w:numPr>
          <w:ilvl w:val="0"/>
          <w:numId w:val="25"/>
        </w:numPr>
        <w:rPr>
          <w:i w:val="0"/>
          <w:color w:val="auto"/>
          <w:sz w:val="21"/>
          <w:szCs w:val="21"/>
        </w:rPr>
      </w:pPr>
      <w:r w:rsidRPr="00D61394">
        <w:rPr>
          <w:rFonts w:cs="Arial"/>
          <w:i w:val="0"/>
          <w:color w:val="auto"/>
          <w:sz w:val="21"/>
          <w:szCs w:val="21"/>
          <w:shd w:val="clear" w:color="auto" w:fill="FFFFFF"/>
        </w:rPr>
        <w:t>Multi Agency Referral Form (MARF</w:t>
      </w:r>
      <w:r w:rsidRPr="00532E5C">
        <w:rPr>
          <w:rFonts w:cs="Arial"/>
          <w:i w:val="0"/>
          <w:color w:val="545454"/>
          <w:sz w:val="21"/>
          <w:szCs w:val="21"/>
          <w:shd w:val="clear" w:color="auto" w:fill="FFFFFF"/>
        </w:rPr>
        <w:t xml:space="preserve">)                         </w:t>
      </w:r>
      <w:r w:rsidR="009520CE">
        <w:rPr>
          <w:rFonts w:cs="Arial"/>
          <w:i w:val="0"/>
          <w:color w:val="545454"/>
          <w:sz w:val="21"/>
          <w:szCs w:val="21"/>
          <w:shd w:val="clear" w:color="auto" w:fill="FFFFFF"/>
        </w:rPr>
        <w:t xml:space="preserve">          </w:t>
      </w:r>
      <w:r w:rsidRPr="00532E5C">
        <w:rPr>
          <w:rFonts w:cs="Arial"/>
          <w:i w:val="0"/>
          <w:color w:val="545454"/>
          <w:sz w:val="21"/>
          <w:szCs w:val="21"/>
          <w:shd w:val="clear" w:color="auto" w:fill="FFFFFF"/>
        </w:rPr>
        <w:t xml:space="preserve">   </w:t>
      </w:r>
      <w:hyperlink r:id="rId12" w:history="1">
        <w:r w:rsidRPr="00532E5C">
          <w:rPr>
            <w:rStyle w:val="Hyperlink"/>
            <w:rFonts w:cs="Arial"/>
            <w:i w:val="0"/>
            <w:sz w:val="21"/>
            <w:szCs w:val="21"/>
            <w:shd w:val="clear" w:color="auto" w:fill="FFFFFF"/>
          </w:rPr>
          <w:t>https://marf.knowsley.gov.uk/Home</w:t>
        </w:r>
      </w:hyperlink>
      <w:r w:rsidRPr="00532E5C">
        <w:rPr>
          <w:rFonts w:cs="Arial"/>
          <w:i w:val="0"/>
          <w:color w:val="545454"/>
          <w:sz w:val="21"/>
          <w:szCs w:val="21"/>
          <w:shd w:val="clear" w:color="auto" w:fill="FFFFFF"/>
        </w:rPr>
        <w:t xml:space="preserve"> </w:t>
      </w:r>
    </w:p>
    <w:p w:rsidR="0077171A" w:rsidRPr="00532E5C" w:rsidRDefault="0077171A" w:rsidP="0077171A">
      <w:pPr>
        <w:pStyle w:val="Caption1"/>
        <w:rPr>
          <w:i w:val="0"/>
          <w:color w:val="auto"/>
          <w:sz w:val="21"/>
          <w:szCs w:val="21"/>
        </w:rPr>
      </w:pPr>
    </w:p>
    <w:p w:rsidR="00625AEA" w:rsidRPr="0011435C" w:rsidRDefault="00625AEA" w:rsidP="0011435C">
      <w:pPr>
        <w:pStyle w:val="Heading1"/>
      </w:pPr>
      <w:bookmarkStart w:id="2" w:name="_Toc528158621"/>
      <w:r w:rsidRPr="0011435C">
        <w:t xml:space="preserve">1. </w:t>
      </w:r>
      <w:bookmarkEnd w:id="1"/>
      <w:r w:rsidR="003F08F4">
        <w:t>Aims</w:t>
      </w:r>
      <w:bookmarkEnd w:id="2"/>
    </w:p>
    <w:p w:rsidR="003F08F4" w:rsidRPr="009520CE" w:rsidRDefault="003F08F4" w:rsidP="003F08F4">
      <w:pPr>
        <w:rPr>
          <w:sz w:val="22"/>
          <w:szCs w:val="22"/>
        </w:rPr>
      </w:pPr>
      <w:r w:rsidRPr="009520CE">
        <w:rPr>
          <w:sz w:val="22"/>
          <w:szCs w:val="22"/>
        </w:rPr>
        <w:t>The school aims to ensure that:</w:t>
      </w:r>
    </w:p>
    <w:p w:rsidR="003F08F4" w:rsidRPr="009520CE" w:rsidRDefault="003F08F4" w:rsidP="003F08F4">
      <w:pPr>
        <w:numPr>
          <w:ilvl w:val="0"/>
          <w:numId w:val="28"/>
        </w:numPr>
        <w:rPr>
          <w:sz w:val="22"/>
          <w:szCs w:val="22"/>
        </w:rPr>
      </w:pPr>
      <w:r w:rsidRPr="009520CE">
        <w:rPr>
          <w:sz w:val="22"/>
          <w:szCs w:val="22"/>
        </w:rPr>
        <w:t>Appropriate action is taken in a timely manner to safeguard and promote children’s welfare</w:t>
      </w:r>
    </w:p>
    <w:p w:rsidR="003F08F4" w:rsidRPr="009520CE" w:rsidRDefault="003F08F4" w:rsidP="003F08F4">
      <w:pPr>
        <w:numPr>
          <w:ilvl w:val="0"/>
          <w:numId w:val="28"/>
        </w:numPr>
        <w:rPr>
          <w:sz w:val="22"/>
          <w:szCs w:val="22"/>
        </w:rPr>
      </w:pPr>
      <w:r w:rsidRPr="009520CE">
        <w:rPr>
          <w:sz w:val="22"/>
          <w:szCs w:val="22"/>
        </w:rPr>
        <w:t>All staff are aware of their statutory responsibilities with respect to safeguarding</w:t>
      </w:r>
    </w:p>
    <w:p w:rsidR="003F08F4" w:rsidRDefault="003F08F4" w:rsidP="003F08F4">
      <w:pPr>
        <w:numPr>
          <w:ilvl w:val="0"/>
          <w:numId w:val="28"/>
        </w:numPr>
        <w:rPr>
          <w:sz w:val="22"/>
          <w:szCs w:val="22"/>
        </w:rPr>
      </w:pPr>
      <w:r w:rsidRPr="009520CE">
        <w:rPr>
          <w:sz w:val="22"/>
          <w:szCs w:val="22"/>
        </w:rPr>
        <w:t xml:space="preserve">Staff are properly trained in </w:t>
      </w:r>
      <w:proofErr w:type="spellStart"/>
      <w:r w:rsidRPr="009520CE">
        <w:rPr>
          <w:sz w:val="22"/>
          <w:szCs w:val="22"/>
        </w:rPr>
        <w:t>recognising</w:t>
      </w:r>
      <w:proofErr w:type="spellEnd"/>
      <w:r w:rsidRPr="009520CE">
        <w:rPr>
          <w:sz w:val="22"/>
          <w:szCs w:val="22"/>
        </w:rPr>
        <w:t xml:space="preserve"> and reporting safeguarding issues</w:t>
      </w:r>
    </w:p>
    <w:p w:rsidR="009520CE" w:rsidRPr="009520CE" w:rsidRDefault="009520CE" w:rsidP="009520CE">
      <w:pPr>
        <w:ind w:left="1080"/>
        <w:rPr>
          <w:sz w:val="22"/>
          <w:szCs w:val="22"/>
        </w:rPr>
      </w:pPr>
    </w:p>
    <w:p w:rsidR="00456549" w:rsidRDefault="00456549" w:rsidP="0011435C">
      <w:pPr>
        <w:pStyle w:val="Heading1"/>
      </w:pPr>
      <w:bookmarkStart w:id="3" w:name="_Toc528158622"/>
      <w:r>
        <w:t xml:space="preserve">2. </w:t>
      </w:r>
      <w:r w:rsidR="003F08F4">
        <w:t>Legislation and statutory guidance</w:t>
      </w:r>
      <w:bookmarkEnd w:id="3"/>
    </w:p>
    <w:p w:rsidR="003F08F4" w:rsidRPr="009520CE" w:rsidRDefault="003F08F4" w:rsidP="003F08F4">
      <w:pPr>
        <w:rPr>
          <w:rFonts w:cs="Arial"/>
          <w:sz w:val="22"/>
          <w:szCs w:val="22"/>
        </w:rPr>
      </w:pPr>
      <w:r w:rsidRPr="009520CE">
        <w:rPr>
          <w:rFonts w:eastAsia="Arial" w:cs="Arial"/>
          <w:sz w:val="22"/>
          <w:szCs w:val="22"/>
          <w:lang w:val="en-GB"/>
        </w:rPr>
        <w:t xml:space="preserve">This policy is based on the Department for Education’s statutory guidance </w:t>
      </w:r>
      <w:hyperlink r:id="rId13" w:history="1">
        <w:r w:rsidRPr="009520CE">
          <w:rPr>
            <w:rStyle w:val="Hyperlink"/>
            <w:sz w:val="22"/>
            <w:szCs w:val="22"/>
          </w:rPr>
          <w:t>Keeping Children Safe in Education (2018)</w:t>
        </w:r>
      </w:hyperlink>
      <w:r w:rsidRPr="009520CE">
        <w:rPr>
          <w:rFonts w:eastAsia="Arial" w:cs="Arial"/>
          <w:sz w:val="22"/>
          <w:szCs w:val="22"/>
          <w:lang w:val="en-GB"/>
        </w:rPr>
        <w:t xml:space="preserve"> and </w:t>
      </w:r>
      <w:hyperlink r:id="rId14" w:history="1">
        <w:r w:rsidRPr="009520CE">
          <w:rPr>
            <w:rStyle w:val="Hyperlink"/>
            <w:sz w:val="22"/>
            <w:szCs w:val="22"/>
          </w:rPr>
          <w:t>Working Together to Safeguard Children (2018)</w:t>
        </w:r>
      </w:hyperlink>
      <w:r w:rsidRPr="009520CE">
        <w:rPr>
          <w:rFonts w:eastAsia="Arial" w:cs="Arial"/>
          <w:sz w:val="22"/>
          <w:szCs w:val="22"/>
          <w:lang w:val="en-GB"/>
        </w:rPr>
        <w:t xml:space="preserve">, and the </w:t>
      </w:r>
      <w:hyperlink r:id="rId15" w:history="1">
        <w:r w:rsidRPr="009520CE">
          <w:rPr>
            <w:rStyle w:val="Hyperlink"/>
            <w:sz w:val="22"/>
            <w:szCs w:val="22"/>
            <w:lang w:val="en-GB"/>
          </w:rPr>
          <w:t>Governance Handbook</w:t>
        </w:r>
      </w:hyperlink>
      <w:r w:rsidRPr="009520CE">
        <w:rPr>
          <w:rFonts w:eastAsia="Arial" w:cs="Arial"/>
          <w:sz w:val="22"/>
          <w:szCs w:val="22"/>
          <w:lang w:val="en-GB"/>
        </w:rPr>
        <w:t xml:space="preserve">. We comply with this guidance and </w:t>
      </w:r>
      <w:r w:rsidRPr="009520CE">
        <w:rPr>
          <w:rFonts w:cs="Arial"/>
          <w:sz w:val="22"/>
          <w:szCs w:val="22"/>
        </w:rPr>
        <w:t>the arrangem</w:t>
      </w:r>
      <w:r w:rsidR="003511A8">
        <w:rPr>
          <w:rFonts w:cs="Arial"/>
          <w:sz w:val="22"/>
          <w:szCs w:val="22"/>
        </w:rPr>
        <w:t>ents agreed and published by the</w:t>
      </w:r>
      <w:r w:rsidRPr="009520CE">
        <w:rPr>
          <w:rFonts w:cs="Arial"/>
          <w:sz w:val="22"/>
          <w:szCs w:val="22"/>
        </w:rPr>
        <w:t xml:space="preserve"> 3 local safeguarding partners.</w:t>
      </w:r>
    </w:p>
    <w:p w:rsidR="003F08F4" w:rsidRPr="009520CE" w:rsidRDefault="003F08F4" w:rsidP="003F08F4">
      <w:pPr>
        <w:rPr>
          <w:sz w:val="22"/>
          <w:szCs w:val="22"/>
          <w:lang w:val="en-GB"/>
        </w:rPr>
      </w:pPr>
      <w:r w:rsidRPr="009520CE">
        <w:rPr>
          <w:rFonts w:eastAsia="Arial" w:cs="Arial"/>
          <w:sz w:val="22"/>
          <w:szCs w:val="22"/>
          <w:lang w:val="en-GB"/>
        </w:rPr>
        <w:t>This policy is also based on the following legislation:</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 xml:space="preserve">Section 175 of the </w:t>
      </w:r>
      <w:hyperlink r:id="rId16" w:history="1">
        <w:r w:rsidRPr="009520CE">
          <w:rPr>
            <w:rStyle w:val="Hyperlink"/>
            <w:rFonts w:eastAsia="Arial"/>
            <w:sz w:val="22"/>
            <w:szCs w:val="22"/>
          </w:rPr>
          <w:t>Education Act 2002</w:t>
        </w:r>
      </w:hyperlink>
      <w:r w:rsidRPr="009520CE">
        <w:rPr>
          <w:rFonts w:eastAsia="Arial"/>
          <w:sz w:val="22"/>
          <w:szCs w:val="22"/>
        </w:rPr>
        <w:t>, which places a duty on schools and local authorities to safeguard and promote the welfare of pupils</w:t>
      </w:r>
    </w:p>
    <w:p w:rsidR="003F08F4" w:rsidRPr="009520CE" w:rsidRDefault="00FA2636" w:rsidP="003F08F4">
      <w:pPr>
        <w:numPr>
          <w:ilvl w:val="0"/>
          <w:numId w:val="20"/>
        </w:numPr>
        <w:ind w:left="568" w:hanging="284"/>
        <w:rPr>
          <w:rFonts w:eastAsia="Arial"/>
          <w:sz w:val="22"/>
          <w:szCs w:val="22"/>
        </w:rPr>
      </w:pPr>
      <w:hyperlink r:id="rId17" w:history="1">
        <w:r w:rsidR="003F08F4" w:rsidRPr="009520CE">
          <w:rPr>
            <w:rStyle w:val="Hyperlink"/>
            <w:rFonts w:eastAsia="Arial"/>
            <w:sz w:val="22"/>
            <w:szCs w:val="22"/>
          </w:rPr>
          <w:t>The School Staffing (England) Regulations 2009</w:t>
        </w:r>
      </w:hyperlink>
      <w:r w:rsidR="003F08F4" w:rsidRPr="009520CE">
        <w:rPr>
          <w:rFonts w:eastAsia="Arial"/>
          <w:sz w:val="22"/>
          <w:szCs w:val="22"/>
        </w:rPr>
        <w:t>, which set out what must be recorded on the single central record and the requirement for at least one person conducting an interview to be trained in safer recruitment techniques</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 xml:space="preserve">Part 3 of the schedule to the </w:t>
      </w:r>
      <w:hyperlink r:id="rId18" w:history="1">
        <w:r w:rsidRPr="009520CE">
          <w:rPr>
            <w:rStyle w:val="Hyperlink"/>
            <w:rFonts w:eastAsia="Arial"/>
            <w:sz w:val="22"/>
            <w:szCs w:val="22"/>
          </w:rPr>
          <w:t>Education (Independent School Standards) Regulations 2014</w:t>
        </w:r>
      </w:hyperlink>
      <w:r w:rsidRPr="009520CE">
        <w:rPr>
          <w:rFonts w:eastAsia="Arial"/>
          <w:sz w:val="22"/>
          <w:szCs w:val="22"/>
        </w:rPr>
        <w:t xml:space="preserve">, which places a duty on academies and independent schools to safeguard and promote the welfare of pupils at the school </w:t>
      </w:r>
    </w:p>
    <w:p w:rsidR="003F08F4" w:rsidRPr="009520CE" w:rsidRDefault="00FA2636" w:rsidP="000F1DC7">
      <w:pPr>
        <w:pStyle w:val="ColorfulList-Accent11"/>
        <w:rPr>
          <w:rFonts w:eastAsia="Arial"/>
        </w:rPr>
      </w:pPr>
      <w:hyperlink r:id="rId19" w:history="1">
        <w:r w:rsidR="003F08F4" w:rsidRPr="009520CE">
          <w:rPr>
            <w:rStyle w:val="Hyperlink"/>
            <w:rFonts w:eastAsia="Arial"/>
            <w:sz w:val="22"/>
            <w:szCs w:val="22"/>
          </w:rPr>
          <w:t>The Children Act 1989</w:t>
        </w:r>
      </w:hyperlink>
      <w:r w:rsidR="003F08F4" w:rsidRPr="009520CE">
        <w:rPr>
          <w:rFonts w:eastAsia="Arial"/>
        </w:rPr>
        <w:t xml:space="preserve"> (and </w:t>
      </w:r>
      <w:hyperlink r:id="rId20" w:history="1">
        <w:r w:rsidR="003F08F4" w:rsidRPr="009520CE">
          <w:rPr>
            <w:rStyle w:val="Hyperlink"/>
            <w:rFonts w:eastAsia="Arial"/>
            <w:sz w:val="22"/>
            <w:szCs w:val="22"/>
          </w:rPr>
          <w:t>2004 amendment</w:t>
        </w:r>
      </w:hyperlink>
      <w:r w:rsidR="003F08F4" w:rsidRPr="009520CE">
        <w:rPr>
          <w:rFonts w:eastAsia="Arial"/>
        </w:rPr>
        <w:t>), which provides a framework for the care and protection of children</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 xml:space="preserve">Section 5B(11) of the Female Genital Mutilation Act 2003, as inserted by section 74 of the </w:t>
      </w:r>
      <w:hyperlink r:id="rId21" w:history="1">
        <w:r w:rsidRPr="009520CE">
          <w:rPr>
            <w:rStyle w:val="Hyperlink"/>
            <w:rFonts w:eastAsia="Arial"/>
            <w:sz w:val="22"/>
            <w:szCs w:val="22"/>
          </w:rPr>
          <w:t>Serious Crime Act 2015</w:t>
        </w:r>
      </w:hyperlink>
      <w:r w:rsidRPr="009520CE">
        <w:rPr>
          <w:rFonts w:eastAsia="Arial"/>
          <w:sz w:val="22"/>
          <w:szCs w:val="22"/>
        </w:rPr>
        <w:t>, which places a statutory duty on teachers to report to the police where they discover that female genital mutilation (FGM) appears to have been carried out on a girl under 18</w:t>
      </w:r>
    </w:p>
    <w:p w:rsidR="003F08F4" w:rsidRPr="009520CE" w:rsidRDefault="00FA2636" w:rsidP="003F08F4">
      <w:pPr>
        <w:numPr>
          <w:ilvl w:val="0"/>
          <w:numId w:val="20"/>
        </w:numPr>
        <w:ind w:left="568" w:hanging="284"/>
        <w:rPr>
          <w:rFonts w:eastAsia="Arial"/>
          <w:sz w:val="22"/>
          <w:szCs w:val="22"/>
        </w:rPr>
      </w:pPr>
      <w:hyperlink r:id="rId22" w:history="1">
        <w:r w:rsidR="003F08F4" w:rsidRPr="009520CE">
          <w:rPr>
            <w:rStyle w:val="Hyperlink"/>
            <w:rFonts w:eastAsia="Arial"/>
            <w:sz w:val="22"/>
            <w:szCs w:val="22"/>
          </w:rPr>
          <w:t>Statutory guidance on FGM</w:t>
        </w:r>
      </w:hyperlink>
      <w:r w:rsidR="003F08F4" w:rsidRPr="009520CE">
        <w:rPr>
          <w:rFonts w:eastAsia="Arial"/>
          <w:sz w:val="22"/>
          <w:szCs w:val="22"/>
        </w:rPr>
        <w:t xml:space="preserve">, which sets out responsibilities with regards to safeguarding and supporting girls affected by FGM </w:t>
      </w:r>
    </w:p>
    <w:p w:rsidR="003F08F4" w:rsidRPr="009520CE" w:rsidRDefault="00FA2636" w:rsidP="003F08F4">
      <w:pPr>
        <w:numPr>
          <w:ilvl w:val="0"/>
          <w:numId w:val="20"/>
        </w:numPr>
        <w:ind w:left="568" w:hanging="284"/>
        <w:rPr>
          <w:rFonts w:eastAsia="Arial"/>
          <w:sz w:val="22"/>
          <w:szCs w:val="22"/>
        </w:rPr>
      </w:pPr>
      <w:hyperlink r:id="rId23" w:history="1">
        <w:r w:rsidR="003F08F4" w:rsidRPr="009520CE">
          <w:rPr>
            <w:rStyle w:val="Hyperlink"/>
            <w:rFonts w:eastAsia="Arial"/>
            <w:sz w:val="22"/>
            <w:szCs w:val="22"/>
          </w:rPr>
          <w:t>The Rehabilitation of Offenders Act 1974</w:t>
        </w:r>
      </w:hyperlink>
      <w:r w:rsidR="003F08F4" w:rsidRPr="009520CE">
        <w:rPr>
          <w:rFonts w:eastAsia="Arial"/>
          <w:sz w:val="22"/>
          <w:szCs w:val="22"/>
        </w:rPr>
        <w:t>, which outlines when people with criminal convictions can work with children</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 xml:space="preserve">Schedule 4 of the </w:t>
      </w:r>
      <w:hyperlink r:id="rId24" w:history="1">
        <w:r w:rsidRPr="009520CE">
          <w:rPr>
            <w:rStyle w:val="Hyperlink"/>
            <w:rFonts w:eastAsia="Arial"/>
            <w:sz w:val="22"/>
            <w:szCs w:val="22"/>
          </w:rPr>
          <w:t>Safeguarding Vulnerable Groups Act 2006</w:t>
        </w:r>
      </w:hyperlink>
      <w:r w:rsidRPr="009520CE">
        <w:rPr>
          <w:rFonts w:eastAsia="Arial"/>
          <w:sz w:val="22"/>
          <w:szCs w:val="22"/>
        </w:rPr>
        <w:t>, which defines what ‘regulated activity’ is in relation to children</w:t>
      </w:r>
    </w:p>
    <w:p w:rsidR="003F08F4" w:rsidRDefault="00FA2636" w:rsidP="003F08F4">
      <w:pPr>
        <w:numPr>
          <w:ilvl w:val="0"/>
          <w:numId w:val="20"/>
        </w:numPr>
        <w:ind w:left="568" w:hanging="284"/>
        <w:rPr>
          <w:rFonts w:eastAsia="Arial"/>
          <w:sz w:val="22"/>
          <w:szCs w:val="22"/>
        </w:rPr>
      </w:pPr>
      <w:hyperlink r:id="rId25" w:history="1">
        <w:r w:rsidR="003F08F4" w:rsidRPr="009520CE">
          <w:rPr>
            <w:rStyle w:val="Hyperlink"/>
            <w:rFonts w:eastAsia="Arial"/>
            <w:sz w:val="22"/>
            <w:szCs w:val="22"/>
          </w:rPr>
          <w:t>Statutory guidance on the Prevent duty</w:t>
        </w:r>
      </w:hyperlink>
      <w:r w:rsidR="003F08F4" w:rsidRPr="009520CE">
        <w:rPr>
          <w:rFonts w:eastAsia="Arial"/>
          <w:sz w:val="22"/>
          <w:szCs w:val="22"/>
        </w:rPr>
        <w:t xml:space="preserve">, which explains schools’ duties under the Counter-Terrorism and Security Act 2015 with respect to protecting people from the risk of </w:t>
      </w:r>
      <w:proofErr w:type="spellStart"/>
      <w:r w:rsidR="003F08F4" w:rsidRPr="009520CE">
        <w:rPr>
          <w:rFonts w:eastAsia="Arial"/>
          <w:sz w:val="22"/>
          <w:szCs w:val="22"/>
        </w:rPr>
        <w:t>radicalisation</w:t>
      </w:r>
      <w:proofErr w:type="spellEnd"/>
      <w:r w:rsidR="003F08F4" w:rsidRPr="009520CE">
        <w:rPr>
          <w:rFonts w:eastAsia="Arial"/>
          <w:sz w:val="22"/>
          <w:szCs w:val="22"/>
        </w:rPr>
        <w:t xml:space="preserve"> and extremism</w:t>
      </w:r>
    </w:p>
    <w:p w:rsidR="009520CE" w:rsidRDefault="009520CE" w:rsidP="009520CE">
      <w:pPr>
        <w:rPr>
          <w:rFonts w:eastAsia="Arial"/>
          <w:sz w:val="22"/>
          <w:szCs w:val="22"/>
        </w:rPr>
      </w:pPr>
    </w:p>
    <w:p w:rsidR="00456549" w:rsidRDefault="00456549" w:rsidP="0011435C">
      <w:pPr>
        <w:pStyle w:val="Heading1"/>
      </w:pPr>
      <w:bookmarkStart w:id="4" w:name="_Toc528158623"/>
      <w:r>
        <w:lastRenderedPageBreak/>
        <w:t xml:space="preserve">3. </w:t>
      </w:r>
      <w:r w:rsidR="003F08F4">
        <w:t>Definitions</w:t>
      </w:r>
      <w:bookmarkEnd w:id="4"/>
    </w:p>
    <w:p w:rsidR="003F08F4" w:rsidRPr="009520CE" w:rsidRDefault="003F08F4" w:rsidP="003F08F4">
      <w:pPr>
        <w:rPr>
          <w:sz w:val="22"/>
          <w:szCs w:val="22"/>
          <w:lang w:val="en-GB"/>
        </w:rPr>
      </w:pPr>
      <w:r w:rsidRPr="009520CE">
        <w:rPr>
          <w:rFonts w:eastAsia="Arial" w:cs="Arial"/>
          <w:b/>
          <w:bCs/>
          <w:sz w:val="22"/>
          <w:szCs w:val="22"/>
          <w:lang w:val="en-GB"/>
        </w:rPr>
        <w:t>Safeguarding</w:t>
      </w:r>
      <w:r w:rsidRPr="009520CE">
        <w:rPr>
          <w:rFonts w:eastAsia="Arial" w:cs="Arial"/>
          <w:b/>
          <w:sz w:val="22"/>
          <w:szCs w:val="22"/>
          <w:lang w:val="en-GB"/>
        </w:rPr>
        <w:t xml:space="preserve"> and promoting the welfare of children</w:t>
      </w:r>
      <w:r w:rsidRPr="009520CE">
        <w:rPr>
          <w:rFonts w:eastAsia="Arial" w:cs="Arial"/>
          <w:sz w:val="22"/>
          <w:szCs w:val="22"/>
          <w:lang w:val="en-GB"/>
        </w:rPr>
        <w:t xml:space="preserve"> means: </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Protecting children from maltreatment</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Preventing impairment of children’s health or development</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Ensuring that children grow up in circumstances consistent with the provision of safe and effective care</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Taking action to enable all children to have the best outcomes</w:t>
      </w:r>
    </w:p>
    <w:p w:rsidR="003F08F4" w:rsidRPr="009520CE" w:rsidRDefault="003F08F4" w:rsidP="003F08F4">
      <w:pPr>
        <w:rPr>
          <w:sz w:val="22"/>
          <w:szCs w:val="22"/>
          <w:lang w:val="en-GB"/>
        </w:rPr>
      </w:pPr>
      <w:r w:rsidRPr="009520CE">
        <w:rPr>
          <w:b/>
          <w:bCs/>
          <w:sz w:val="22"/>
          <w:szCs w:val="22"/>
          <w:lang w:val="en-GB"/>
        </w:rPr>
        <w:t xml:space="preserve">Child protection </w:t>
      </w:r>
      <w:r w:rsidRPr="009520CE">
        <w:rPr>
          <w:sz w:val="22"/>
          <w:szCs w:val="22"/>
          <w:lang w:val="en-GB"/>
        </w:rPr>
        <w:t xml:space="preserve">is part of this definition and refers to activities undertaken to prevent children suffering, or being likely to suffer, significant harm. </w:t>
      </w:r>
    </w:p>
    <w:p w:rsidR="003F08F4" w:rsidRPr="009520CE" w:rsidRDefault="003F08F4" w:rsidP="003F08F4">
      <w:pPr>
        <w:rPr>
          <w:sz w:val="22"/>
          <w:szCs w:val="22"/>
          <w:lang w:val="en-GB"/>
        </w:rPr>
      </w:pPr>
      <w:r w:rsidRPr="009520CE">
        <w:rPr>
          <w:b/>
          <w:bCs/>
          <w:sz w:val="22"/>
          <w:szCs w:val="22"/>
          <w:lang w:val="en-GB"/>
        </w:rPr>
        <w:t>Abuse</w:t>
      </w:r>
      <w:r w:rsidRPr="009520CE">
        <w:rPr>
          <w:sz w:val="22"/>
          <w:szCs w:val="22"/>
          <w:lang w:val="en-GB"/>
        </w:rPr>
        <w:t xml:space="preserve"> is a form of maltreatment of a child, and may involve inflicting harm or failing to act to prevent harm. Appendix 1 explains the different types of abuse.</w:t>
      </w:r>
    </w:p>
    <w:p w:rsidR="003F08F4" w:rsidRPr="009520CE" w:rsidRDefault="003F08F4" w:rsidP="003F08F4">
      <w:pPr>
        <w:rPr>
          <w:sz w:val="22"/>
          <w:szCs w:val="22"/>
        </w:rPr>
      </w:pPr>
      <w:r w:rsidRPr="009520CE">
        <w:rPr>
          <w:b/>
          <w:sz w:val="22"/>
          <w:szCs w:val="22"/>
        </w:rPr>
        <w:t>Neglect</w:t>
      </w:r>
      <w:r w:rsidRPr="009520CE">
        <w:rPr>
          <w:sz w:val="22"/>
          <w:szCs w:val="22"/>
        </w:rPr>
        <w:t xml:space="preserve"> is a form of abuse and is the persistent failure to meet a child’s basic physical and/or psychological needs, likely to result in the serious impairment of the child’s health or development. Appendix 1 defines neglect in more detail.</w:t>
      </w:r>
    </w:p>
    <w:p w:rsidR="003F08F4" w:rsidRPr="009520CE" w:rsidRDefault="003F08F4" w:rsidP="003F08F4">
      <w:pPr>
        <w:rPr>
          <w:sz w:val="22"/>
          <w:szCs w:val="22"/>
        </w:rPr>
      </w:pPr>
      <w:r w:rsidRPr="009520CE">
        <w:rPr>
          <w:b/>
          <w:sz w:val="22"/>
          <w:szCs w:val="22"/>
        </w:rPr>
        <w:t>Sexting</w:t>
      </w:r>
      <w:r w:rsidRPr="009520CE">
        <w:rPr>
          <w:sz w:val="22"/>
          <w:szCs w:val="22"/>
        </w:rPr>
        <w:t xml:space="preserve"> (also known as youth produced sexual imagery) is the sharing of sexual imagery (photos or videos) by children</w:t>
      </w:r>
    </w:p>
    <w:p w:rsidR="003F08F4" w:rsidRPr="009520CE" w:rsidRDefault="003F08F4" w:rsidP="003F08F4">
      <w:pPr>
        <w:rPr>
          <w:sz w:val="22"/>
          <w:szCs w:val="22"/>
          <w:lang w:val="en-GB"/>
        </w:rPr>
      </w:pPr>
      <w:r w:rsidRPr="009520CE">
        <w:rPr>
          <w:b/>
          <w:bCs/>
          <w:sz w:val="22"/>
          <w:szCs w:val="22"/>
          <w:lang w:val="en-GB"/>
        </w:rPr>
        <w:t xml:space="preserve">Children </w:t>
      </w:r>
      <w:r w:rsidRPr="009520CE">
        <w:rPr>
          <w:bCs/>
          <w:sz w:val="22"/>
          <w:szCs w:val="22"/>
          <w:lang w:val="en-GB"/>
        </w:rPr>
        <w:t>includes everyone under the age of 18</w:t>
      </w:r>
      <w:r w:rsidRPr="009520CE">
        <w:rPr>
          <w:sz w:val="22"/>
          <w:szCs w:val="22"/>
          <w:lang w:val="en-GB"/>
        </w:rPr>
        <w:t xml:space="preserve">. </w:t>
      </w:r>
    </w:p>
    <w:p w:rsidR="003F08F4" w:rsidRPr="009520CE" w:rsidRDefault="003F08F4" w:rsidP="003F08F4">
      <w:pPr>
        <w:rPr>
          <w:sz w:val="22"/>
          <w:szCs w:val="22"/>
          <w:lang w:val="en-GB"/>
        </w:rPr>
      </w:pPr>
      <w:r w:rsidRPr="009520CE">
        <w:rPr>
          <w:sz w:val="22"/>
          <w:szCs w:val="22"/>
          <w:lang w:val="en-GB"/>
        </w:rPr>
        <w:t xml:space="preserve">The following </w:t>
      </w:r>
      <w:r w:rsidRPr="009520CE">
        <w:rPr>
          <w:b/>
          <w:sz w:val="22"/>
          <w:szCs w:val="22"/>
          <w:lang w:val="en-GB"/>
        </w:rPr>
        <w:t>3 safeguarding partners</w:t>
      </w:r>
      <w:r w:rsidRPr="009520CE">
        <w:rPr>
          <w:sz w:val="22"/>
          <w:szCs w:val="22"/>
          <w:lang w:val="en-GB"/>
        </w:rPr>
        <w:t xml:space="preserve"> are identified in Keeping Children Safe in Education (and defined in the Children Act 2004, as amended by chapter 2 of the Children and Social Work Act 2017). They </w:t>
      </w:r>
      <w:r w:rsidRPr="009520CE">
        <w:rPr>
          <w:sz w:val="22"/>
          <w:szCs w:val="22"/>
        </w:rPr>
        <w:t xml:space="preserve">will make arrangements to work together to safeguard and promote the welfare of local children, including identifying and responding to their needs: </w:t>
      </w:r>
      <w:r w:rsidRPr="009520CE">
        <w:rPr>
          <w:sz w:val="22"/>
          <w:szCs w:val="22"/>
          <w:lang w:val="en-GB"/>
        </w:rPr>
        <w:t xml:space="preserve"> </w:t>
      </w:r>
    </w:p>
    <w:p w:rsidR="003F08F4" w:rsidRPr="009520CE" w:rsidRDefault="003F08F4" w:rsidP="003F08F4">
      <w:pPr>
        <w:numPr>
          <w:ilvl w:val="0"/>
          <w:numId w:val="29"/>
        </w:numPr>
        <w:rPr>
          <w:sz w:val="22"/>
          <w:szCs w:val="22"/>
          <w:lang w:val="en-GB"/>
        </w:rPr>
      </w:pPr>
      <w:r w:rsidRPr="009520CE">
        <w:rPr>
          <w:sz w:val="22"/>
          <w:szCs w:val="22"/>
          <w:lang w:val="en-GB"/>
        </w:rPr>
        <w:t>The local authority (LA)</w:t>
      </w:r>
    </w:p>
    <w:p w:rsidR="003F08F4" w:rsidRPr="009520CE" w:rsidRDefault="003F08F4" w:rsidP="00C967B0">
      <w:pPr>
        <w:numPr>
          <w:ilvl w:val="0"/>
          <w:numId w:val="29"/>
        </w:numPr>
        <w:rPr>
          <w:sz w:val="22"/>
          <w:szCs w:val="22"/>
        </w:rPr>
      </w:pPr>
      <w:r w:rsidRPr="009520CE">
        <w:rPr>
          <w:sz w:val="22"/>
          <w:szCs w:val="22"/>
          <w:lang w:val="en-GB"/>
        </w:rPr>
        <w:t>A clinical commissioning group for an area within the LA</w:t>
      </w:r>
    </w:p>
    <w:p w:rsidR="003F08F4" w:rsidRPr="009520CE" w:rsidRDefault="003F08F4" w:rsidP="00C967B0">
      <w:pPr>
        <w:numPr>
          <w:ilvl w:val="0"/>
          <w:numId w:val="29"/>
        </w:numPr>
        <w:rPr>
          <w:sz w:val="22"/>
          <w:szCs w:val="22"/>
        </w:rPr>
      </w:pPr>
      <w:r w:rsidRPr="009520CE">
        <w:rPr>
          <w:sz w:val="22"/>
          <w:szCs w:val="22"/>
          <w:lang w:val="en-GB"/>
        </w:rPr>
        <w:t>The chief officer of police for a police area in the LA area</w:t>
      </w:r>
    </w:p>
    <w:p w:rsidR="00456549" w:rsidRDefault="00456549" w:rsidP="0011435C">
      <w:pPr>
        <w:pStyle w:val="Heading1"/>
      </w:pPr>
      <w:bookmarkStart w:id="5" w:name="_Toc528158624"/>
      <w:r>
        <w:t xml:space="preserve">4. </w:t>
      </w:r>
      <w:r w:rsidR="003F08F4">
        <w:t>Equality statement</w:t>
      </w:r>
      <w:bookmarkEnd w:id="5"/>
    </w:p>
    <w:p w:rsidR="003F08F4" w:rsidRPr="009520CE" w:rsidRDefault="003F08F4" w:rsidP="003F08F4">
      <w:pPr>
        <w:rPr>
          <w:sz w:val="22"/>
          <w:szCs w:val="22"/>
        </w:rPr>
      </w:pPr>
      <w:r w:rsidRPr="009520CE">
        <w:rPr>
          <w:sz w:val="22"/>
          <w:szCs w:val="22"/>
        </w:rPr>
        <w:t xml:space="preserve">Some children have an increased risk of abuse, and additional barriers can exist for some children with respect to </w:t>
      </w:r>
      <w:proofErr w:type="spellStart"/>
      <w:r w:rsidRPr="009520CE">
        <w:rPr>
          <w:sz w:val="22"/>
          <w:szCs w:val="22"/>
        </w:rPr>
        <w:t>recognising</w:t>
      </w:r>
      <w:proofErr w:type="spellEnd"/>
      <w:r w:rsidRPr="009520CE">
        <w:rPr>
          <w:sz w:val="22"/>
          <w:szCs w:val="22"/>
        </w:rPr>
        <w:t xml:space="preserve"> or disclosing it. We are committed to anti-discriminatory practice and </w:t>
      </w:r>
      <w:proofErr w:type="spellStart"/>
      <w:r w:rsidRPr="009520CE">
        <w:rPr>
          <w:sz w:val="22"/>
          <w:szCs w:val="22"/>
        </w:rPr>
        <w:t>recognise</w:t>
      </w:r>
      <w:proofErr w:type="spellEnd"/>
      <w:r w:rsidRPr="009520CE">
        <w:rPr>
          <w:sz w:val="22"/>
          <w:szCs w:val="22"/>
        </w:rPr>
        <w:t xml:space="preserve"> children’s diverse circumstances. We ensure that all children have the same protection, regardless of any barriers they may face.</w:t>
      </w:r>
    </w:p>
    <w:p w:rsidR="003F08F4" w:rsidRPr="009520CE" w:rsidRDefault="003F08F4" w:rsidP="003F08F4">
      <w:pPr>
        <w:rPr>
          <w:sz w:val="22"/>
          <w:szCs w:val="22"/>
        </w:rPr>
      </w:pPr>
      <w:r w:rsidRPr="009520CE">
        <w:rPr>
          <w:sz w:val="22"/>
          <w:szCs w:val="22"/>
        </w:rPr>
        <w:t>We give special consideration to children who:</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Have special educational needs (SEN) or disabilities (see section 9)</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 xml:space="preserve">Are young </w:t>
      </w:r>
      <w:proofErr w:type="spellStart"/>
      <w:r w:rsidRPr="009520CE">
        <w:rPr>
          <w:rFonts w:eastAsia="Arial"/>
          <w:sz w:val="22"/>
          <w:szCs w:val="22"/>
        </w:rPr>
        <w:t>carers</w:t>
      </w:r>
      <w:proofErr w:type="spellEnd"/>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 xml:space="preserve">May experience discrimination due to their race, ethnicity, religion, gender identification or sexuality </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Have English as an additional language</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 xml:space="preserve">Are known to be living in difficult situations – for example, temporary accommodation or where there are issues such as substance abuse or domestic violence </w:t>
      </w:r>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Are at risk of FGM, sexual exploitation, forced marriage,</w:t>
      </w:r>
      <w:r w:rsidR="0084778F" w:rsidRPr="009520CE">
        <w:rPr>
          <w:rFonts w:eastAsia="Arial"/>
          <w:sz w:val="22"/>
          <w:szCs w:val="22"/>
        </w:rPr>
        <w:t xml:space="preserve"> or</w:t>
      </w:r>
      <w:r w:rsidRPr="009520CE">
        <w:rPr>
          <w:rFonts w:eastAsia="Arial"/>
          <w:sz w:val="22"/>
          <w:szCs w:val="22"/>
        </w:rPr>
        <w:t xml:space="preserve"> </w:t>
      </w:r>
      <w:proofErr w:type="spellStart"/>
      <w:r w:rsidRPr="009520CE">
        <w:rPr>
          <w:rFonts w:eastAsia="Arial"/>
          <w:sz w:val="22"/>
          <w:szCs w:val="22"/>
        </w:rPr>
        <w:t>radicalisation</w:t>
      </w:r>
      <w:proofErr w:type="spellEnd"/>
    </w:p>
    <w:p w:rsidR="003F08F4" w:rsidRPr="009520CE" w:rsidRDefault="003F08F4" w:rsidP="003F08F4">
      <w:pPr>
        <w:numPr>
          <w:ilvl w:val="0"/>
          <w:numId w:val="20"/>
        </w:numPr>
        <w:ind w:left="568" w:hanging="284"/>
        <w:rPr>
          <w:rFonts w:eastAsia="Arial"/>
          <w:sz w:val="22"/>
          <w:szCs w:val="22"/>
        </w:rPr>
      </w:pPr>
      <w:r w:rsidRPr="009520CE">
        <w:rPr>
          <w:rFonts w:eastAsia="Arial"/>
          <w:sz w:val="22"/>
          <w:szCs w:val="22"/>
        </w:rPr>
        <w:t>Are asylum seekers</w:t>
      </w:r>
    </w:p>
    <w:p w:rsidR="003F08F4" w:rsidRPr="009520CE" w:rsidRDefault="003F08F4" w:rsidP="00C967B0">
      <w:pPr>
        <w:numPr>
          <w:ilvl w:val="0"/>
          <w:numId w:val="20"/>
        </w:numPr>
        <w:ind w:left="568" w:hanging="284"/>
        <w:rPr>
          <w:sz w:val="22"/>
          <w:szCs w:val="22"/>
        </w:rPr>
      </w:pPr>
      <w:r w:rsidRPr="009520CE">
        <w:rPr>
          <w:rFonts w:eastAsia="Arial"/>
          <w:sz w:val="22"/>
          <w:szCs w:val="22"/>
        </w:rPr>
        <w:t xml:space="preserve">Are at risk due to either their own or a family member’s mental health needs </w:t>
      </w:r>
    </w:p>
    <w:p w:rsidR="003F08F4" w:rsidRPr="009520CE" w:rsidRDefault="003F08F4" w:rsidP="00C967B0">
      <w:pPr>
        <w:numPr>
          <w:ilvl w:val="0"/>
          <w:numId w:val="20"/>
        </w:numPr>
        <w:ind w:left="568" w:hanging="284"/>
        <w:rPr>
          <w:sz w:val="22"/>
          <w:szCs w:val="22"/>
        </w:rPr>
      </w:pPr>
      <w:r w:rsidRPr="009520CE">
        <w:rPr>
          <w:rFonts w:eastAsia="Arial"/>
          <w:sz w:val="22"/>
          <w:szCs w:val="22"/>
        </w:rPr>
        <w:t>Are looked after or previously looked after</w:t>
      </w:r>
    </w:p>
    <w:p w:rsidR="00456549" w:rsidRDefault="00456549" w:rsidP="0011435C">
      <w:pPr>
        <w:pStyle w:val="Heading1"/>
      </w:pPr>
      <w:bookmarkStart w:id="6" w:name="_Toc528158625"/>
      <w:r>
        <w:lastRenderedPageBreak/>
        <w:t xml:space="preserve">5. </w:t>
      </w:r>
      <w:r w:rsidR="003F08F4">
        <w:t>Roles and responsibilities</w:t>
      </w:r>
      <w:bookmarkEnd w:id="6"/>
    </w:p>
    <w:p w:rsidR="003F08F4" w:rsidRPr="003511A8" w:rsidRDefault="003F08F4" w:rsidP="003F08F4">
      <w:pPr>
        <w:rPr>
          <w:sz w:val="22"/>
          <w:szCs w:val="22"/>
          <w:lang w:val="en-GB"/>
        </w:rPr>
      </w:pPr>
      <w:r w:rsidRPr="003511A8">
        <w:rPr>
          <w:sz w:val="22"/>
          <w:szCs w:val="22"/>
          <w:lang w:val="en-GB"/>
        </w:rPr>
        <w:t xml:space="preserve">Safeguarding and child protection is </w:t>
      </w:r>
      <w:r w:rsidRPr="003511A8">
        <w:rPr>
          <w:b/>
          <w:bCs/>
          <w:sz w:val="22"/>
          <w:szCs w:val="22"/>
          <w:lang w:val="en-GB"/>
        </w:rPr>
        <w:t xml:space="preserve">everyone’s </w:t>
      </w:r>
      <w:r w:rsidRPr="003511A8">
        <w:rPr>
          <w:sz w:val="22"/>
          <w:szCs w:val="22"/>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rsidR="003F08F4" w:rsidRPr="003511A8" w:rsidRDefault="003F08F4" w:rsidP="003F08F4">
      <w:pPr>
        <w:rPr>
          <w:sz w:val="22"/>
          <w:szCs w:val="22"/>
          <w:lang w:val="en-GB"/>
        </w:rPr>
      </w:pPr>
      <w:r w:rsidRPr="003511A8">
        <w:rPr>
          <w:rFonts w:eastAsia="Arial" w:cs="Arial"/>
          <w:b/>
          <w:bCs/>
          <w:sz w:val="22"/>
          <w:szCs w:val="22"/>
          <w:lang w:val="en-GB"/>
        </w:rPr>
        <w:t xml:space="preserve">5.1 All staff </w:t>
      </w:r>
    </w:p>
    <w:p w:rsidR="003F08F4" w:rsidRPr="003511A8" w:rsidRDefault="003F08F4" w:rsidP="003F08F4">
      <w:pPr>
        <w:rPr>
          <w:sz w:val="22"/>
          <w:szCs w:val="22"/>
          <w:lang w:val="en-GB"/>
        </w:rPr>
      </w:pPr>
      <w:r w:rsidRPr="003511A8">
        <w:rPr>
          <w:sz w:val="22"/>
          <w:szCs w:val="22"/>
          <w:lang w:val="en-GB"/>
        </w:rPr>
        <w:t xml:space="preserve">All staff will read and understand part 1 and Annex A of the Department for Education’s statutory safeguarding guidance, </w:t>
      </w:r>
      <w:hyperlink r:id="rId26" w:history="1">
        <w:r w:rsidRPr="003511A8">
          <w:rPr>
            <w:rStyle w:val="Hyperlink"/>
            <w:sz w:val="22"/>
            <w:szCs w:val="22"/>
            <w:lang w:val="en-GB"/>
          </w:rPr>
          <w:t>Keeping Children Safe in Education</w:t>
        </w:r>
      </w:hyperlink>
      <w:r w:rsidRPr="003511A8">
        <w:rPr>
          <w:sz w:val="22"/>
          <w:szCs w:val="22"/>
          <w:lang w:val="en-GB"/>
        </w:rPr>
        <w:t xml:space="preserve">, and review this guidance at least annually. </w:t>
      </w:r>
    </w:p>
    <w:p w:rsidR="003F08F4" w:rsidRPr="003511A8" w:rsidRDefault="003F08F4" w:rsidP="003F08F4">
      <w:pPr>
        <w:rPr>
          <w:sz w:val="22"/>
          <w:szCs w:val="22"/>
          <w:lang w:val="en-GB"/>
        </w:rPr>
      </w:pPr>
      <w:r w:rsidRPr="003511A8">
        <w:rPr>
          <w:sz w:val="22"/>
          <w:szCs w:val="22"/>
          <w:lang w:val="en-GB"/>
        </w:rPr>
        <w:t xml:space="preserve">All staff will be aware of: </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 xml:space="preserve">Our systems which support safeguarding, including this child protection and safeguarding policy, the staff </w:t>
      </w:r>
      <w:r w:rsidR="003511A8" w:rsidRPr="003511A8">
        <w:rPr>
          <w:rFonts w:eastAsia="Arial"/>
          <w:sz w:val="22"/>
          <w:szCs w:val="22"/>
        </w:rPr>
        <w:t>Code of Conduct</w:t>
      </w:r>
      <w:r w:rsidR="003511A8">
        <w:rPr>
          <w:rFonts w:eastAsia="Arial"/>
          <w:sz w:val="22"/>
          <w:szCs w:val="22"/>
        </w:rPr>
        <w:t>,</w:t>
      </w:r>
      <w:r w:rsidRPr="003511A8">
        <w:rPr>
          <w:rFonts w:eastAsia="Arial"/>
          <w:color w:val="F15F22"/>
          <w:sz w:val="22"/>
          <w:szCs w:val="22"/>
        </w:rPr>
        <w:t xml:space="preserve"> </w:t>
      </w:r>
      <w:r w:rsidRPr="003511A8">
        <w:rPr>
          <w:rFonts w:eastAsia="Arial"/>
          <w:sz w:val="22"/>
          <w:szCs w:val="22"/>
        </w:rPr>
        <w:t>the role and identity</w:t>
      </w:r>
      <w:r w:rsidRPr="003511A8">
        <w:rPr>
          <w:rFonts w:eastAsia="Arial"/>
          <w:i/>
          <w:iCs/>
          <w:sz w:val="22"/>
          <w:szCs w:val="22"/>
        </w:rPr>
        <w:t xml:space="preserve"> </w:t>
      </w:r>
      <w:r w:rsidRPr="003511A8">
        <w:rPr>
          <w:rFonts w:eastAsia="Arial"/>
          <w:sz w:val="22"/>
          <w:szCs w:val="22"/>
        </w:rPr>
        <w:t xml:space="preserve">of the designated safeguarding lead (DSL) and </w:t>
      </w:r>
      <w:r w:rsidR="003511A8" w:rsidRPr="003511A8">
        <w:rPr>
          <w:rFonts w:eastAsia="Arial"/>
          <w:sz w:val="22"/>
          <w:szCs w:val="22"/>
        </w:rPr>
        <w:t>deputies</w:t>
      </w:r>
      <w:r w:rsidRPr="003511A8">
        <w:rPr>
          <w:rFonts w:eastAsia="Arial"/>
          <w:sz w:val="22"/>
          <w:szCs w:val="22"/>
        </w:rPr>
        <w:t xml:space="preserve">, the </w:t>
      </w:r>
      <w:proofErr w:type="spellStart"/>
      <w:r w:rsidRPr="003511A8">
        <w:rPr>
          <w:rFonts w:eastAsia="Arial"/>
          <w:sz w:val="22"/>
          <w:szCs w:val="22"/>
        </w:rPr>
        <w:t>behaviour</w:t>
      </w:r>
      <w:proofErr w:type="spellEnd"/>
      <w:r w:rsidRPr="003511A8">
        <w:rPr>
          <w:rFonts w:eastAsia="Arial"/>
          <w:sz w:val="22"/>
          <w:szCs w:val="22"/>
        </w:rPr>
        <w:t xml:space="preserve"> policy, and the safeguarding response to children who go missing from education </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The process for making referrals to local authority children’s social care and for statutory assessments that may follow a referral, including the role they might be expected to play</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 xml:space="preserve">The signs of different types of abuse and neglect, as well as specific safeguarding issues, such as child sexual exploitation (CSE), FGM and </w:t>
      </w:r>
      <w:proofErr w:type="spellStart"/>
      <w:r w:rsidRPr="003511A8">
        <w:rPr>
          <w:rFonts w:eastAsia="Arial"/>
          <w:sz w:val="22"/>
          <w:szCs w:val="22"/>
        </w:rPr>
        <w:t>radicalisation</w:t>
      </w:r>
      <w:proofErr w:type="spellEnd"/>
      <w:r w:rsidRPr="003511A8">
        <w:rPr>
          <w:rFonts w:eastAsia="Arial"/>
          <w:sz w:val="22"/>
          <w:szCs w:val="22"/>
        </w:rPr>
        <w:t xml:space="preserve"> </w:t>
      </w:r>
    </w:p>
    <w:p w:rsidR="003F08F4" w:rsidRPr="003511A8" w:rsidRDefault="003F08F4" w:rsidP="003F08F4">
      <w:pPr>
        <w:rPr>
          <w:sz w:val="22"/>
          <w:szCs w:val="22"/>
          <w:lang w:val="en-GB"/>
        </w:rPr>
      </w:pPr>
      <w:r w:rsidRPr="003511A8">
        <w:rPr>
          <w:sz w:val="22"/>
          <w:szCs w:val="22"/>
          <w:lang w:val="en-GB"/>
        </w:rPr>
        <w:t xml:space="preserve">Section 13 and appendix 4 of this policy outline in more detail how staff are supported to do this. </w:t>
      </w:r>
    </w:p>
    <w:p w:rsidR="003F08F4" w:rsidRPr="00E1748F" w:rsidRDefault="003F08F4" w:rsidP="003F08F4">
      <w:pPr>
        <w:rPr>
          <w:sz w:val="22"/>
          <w:szCs w:val="22"/>
          <w:lang w:val="en-GB"/>
        </w:rPr>
      </w:pPr>
      <w:r w:rsidRPr="00E1748F">
        <w:rPr>
          <w:rFonts w:eastAsia="Arial" w:cs="Arial"/>
          <w:b/>
          <w:bCs/>
          <w:sz w:val="22"/>
          <w:szCs w:val="22"/>
          <w:lang w:val="en-GB"/>
        </w:rPr>
        <w:t>5.2 The designated safeguarding lead (DSL)</w:t>
      </w:r>
    </w:p>
    <w:p w:rsidR="003F08F4" w:rsidRPr="003511A8" w:rsidRDefault="003F08F4" w:rsidP="003F08F4">
      <w:pPr>
        <w:rPr>
          <w:sz w:val="22"/>
          <w:szCs w:val="22"/>
          <w:lang w:val="en-GB"/>
        </w:rPr>
      </w:pPr>
      <w:r w:rsidRPr="003511A8">
        <w:rPr>
          <w:sz w:val="22"/>
          <w:szCs w:val="22"/>
          <w:lang w:val="en-GB"/>
        </w:rPr>
        <w:t xml:space="preserve">The DSL is a member of the senior leadership team. Our DSL is </w:t>
      </w:r>
      <w:r w:rsidR="003511A8" w:rsidRPr="003511A8">
        <w:rPr>
          <w:iCs/>
          <w:sz w:val="22"/>
          <w:szCs w:val="22"/>
          <w:lang w:val="en-GB"/>
        </w:rPr>
        <w:t>Mrs Jeanette Rigby, assistant head teacher</w:t>
      </w:r>
      <w:r w:rsidRPr="003511A8">
        <w:rPr>
          <w:sz w:val="22"/>
          <w:szCs w:val="22"/>
          <w:lang w:val="en-GB"/>
        </w:rPr>
        <w:t>. The DSL takes lead responsibility for child protection and wider safeguarding.</w:t>
      </w:r>
    </w:p>
    <w:p w:rsidR="003F08F4" w:rsidRPr="003511A8" w:rsidRDefault="003F08F4" w:rsidP="003F08F4">
      <w:pPr>
        <w:rPr>
          <w:sz w:val="22"/>
          <w:szCs w:val="22"/>
          <w:lang w:val="en-GB"/>
        </w:rPr>
      </w:pPr>
      <w:r w:rsidRPr="003511A8">
        <w:rPr>
          <w:sz w:val="22"/>
          <w:szCs w:val="22"/>
          <w:lang w:val="en-GB"/>
        </w:rPr>
        <w:t>During term time, the DSL will be available during school hours for staff to discuss any safeguarding concerns.</w:t>
      </w:r>
      <w:r w:rsidR="003511A8">
        <w:rPr>
          <w:sz w:val="22"/>
          <w:szCs w:val="22"/>
          <w:lang w:val="en-GB"/>
        </w:rPr>
        <w:t xml:space="preserve">  Out of school hours the DSL can be contacted by email at </w:t>
      </w:r>
      <w:hyperlink r:id="rId27" w:history="1">
        <w:r w:rsidR="003511A8" w:rsidRPr="00814B79">
          <w:rPr>
            <w:rStyle w:val="Hyperlink"/>
            <w:sz w:val="22"/>
            <w:szCs w:val="22"/>
            <w:lang w:val="en-GB"/>
          </w:rPr>
          <w:t>j.rigby@kirkbyhighschool.net</w:t>
        </w:r>
      </w:hyperlink>
      <w:r w:rsidR="003511A8">
        <w:rPr>
          <w:sz w:val="22"/>
          <w:szCs w:val="22"/>
          <w:lang w:val="en-GB"/>
        </w:rPr>
        <w:t xml:space="preserve"> </w:t>
      </w:r>
    </w:p>
    <w:p w:rsidR="003F08F4" w:rsidRPr="003511A8" w:rsidRDefault="003F08F4" w:rsidP="003F08F4">
      <w:pPr>
        <w:rPr>
          <w:sz w:val="22"/>
          <w:szCs w:val="22"/>
          <w:lang w:val="en-GB"/>
        </w:rPr>
      </w:pPr>
      <w:r w:rsidRPr="003511A8">
        <w:rPr>
          <w:sz w:val="22"/>
          <w:szCs w:val="22"/>
          <w:lang w:val="en-GB"/>
        </w:rPr>
        <w:t xml:space="preserve">When the DSL is absent, the </w:t>
      </w:r>
      <w:r w:rsidR="003511A8" w:rsidRPr="003511A8">
        <w:rPr>
          <w:iCs/>
          <w:sz w:val="22"/>
          <w:szCs w:val="22"/>
          <w:lang w:val="en-GB"/>
        </w:rPr>
        <w:t xml:space="preserve">deputies </w:t>
      </w:r>
      <w:r w:rsidRPr="003511A8">
        <w:rPr>
          <w:sz w:val="22"/>
          <w:szCs w:val="22"/>
        </w:rPr>
        <w:t xml:space="preserve">– </w:t>
      </w:r>
      <w:r w:rsidR="003511A8" w:rsidRPr="003511A8">
        <w:rPr>
          <w:iCs/>
          <w:sz w:val="22"/>
          <w:szCs w:val="22"/>
          <w:lang w:val="en-GB"/>
        </w:rPr>
        <w:t xml:space="preserve">Karen Hughes, James </w:t>
      </w:r>
      <w:proofErr w:type="spellStart"/>
      <w:r w:rsidR="003511A8" w:rsidRPr="003511A8">
        <w:rPr>
          <w:iCs/>
          <w:sz w:val="22"/>
          <w:szCs w:val="22"/>
          <w:lang w:val="en-GB"/>
        </w:rPr>
        <w:t>Whinn</w:t>
      </w:r>
      <w:r w:rsidR="003511A8">
        <w:rPr>
          <w:iCs/>
          <w:sz w:val="22"/>
          <w:szCs w:val="22"/>
          <w:lang w:val="en-GB"/>
        </w:rPr>
        <w:t>et</w:t>
      </w:r>
      <w:r w:rsidR="003511A8" w:rsidRPr="003511A8">
        <w:rPr>
          <w:iCs/>
          <w:sz w:val="22"/>
          <w:szCs w:val="22"/>
          <w:lang w:val="en-GB"/>
        </w:rPr>
        <w:t>t</w:t>
      </w:r>
      <w:proofErr w:type="spellEnd"/>
      <w:r w:rsidR="003511A8" w:rsidRPr="003511A8">
        <w:rPr>
          <w:iCs/>
          <w:sz w:val="22"/>
          <w:szCs w:val="22"/>
          <w:lang w:val="en-GB"/>
        </w:rPr>
        <w:t xml:space="preserve"> and Leah </w:t>
      </w:r>
      <w:proofErr w:type="spellStart"/>
      <w:r w:rsidR="003511A8" w:rsidRPr="003511A8">
        <w:rPr>
          <w:iCs/>
          <w:sz w:val="22"/>
          <w:szCs w:val="22"/>
          <w:lang w:val="en-GB"/>
        </w:rPr>
        <w:t>Unsworth</w:t>
      </w:r>
      <w:proofErr w:type="spellEnd"/>
      <w:r w:rsidRPr="003511A8">
        <w:rPr>
          <w:sz w:val="22"/>
          <w:szCs w:val="22"/>
        </w:rPr>
        <w:t xml:space="preserve"> – </w:t>
      </w:r>
      <w:r w:rsidRPr="003511A8">
        <w:rPr>
          <w:sz w:val="22"/>
          <w:szCs w:val="22"/>
          <w:lang w:val="en-GB"/>
        </w:rPr>
        <w:t>will act as cover.</w:t>
      </w:r>
    </w:p>
    <w:p w:rsidR="003F08F4" w:rsidRPr="003511A8" w:rsidRDefault="003F08F4" w:rsidP="003F08F4">
      <w:pPr>
        <w:rPr>
          <w:sz w:val="22"/>
          <w:szCs w:val="22"/>
          <w:lang w:val="en-GB"/>
        </w:rPr>
      </w:pPr>
      <w:r w:rsidRPr="003511A8">
        <w:rPr>
          <w:sz w:val="22"/>
          <w:szCs w:val="22"/>
          <w:lang w:val="en-GB"/>
        </w:rPr>
        <w:t xml:space="preserve">If the DSL and </w:t>
      </w:r>
      <w:r w:rsidR="003511A8" w:rsidRPr="003511A8">
        <w:rPr>
          <w:iCs/>
          <w:sz w:val="22"/>
          <w:szCs w:val="22"/>
          <w:lang w:val="en-GB"/>
        </w:rPr>
        <w:t>deputies</w:t>
      </w:r>
      <w:r w:rsidRPr="003511A8">
        <w:rPr>
          <w:sz w:val="22"/>
          <w:szCs w:val="22"/>
          <w:lang w:val="en-GB"/>
        </w:rPr>
        <w:t xml:space="preserve"> are not available, </w:t>
      </w:r>
      <w:r w:rsidR="003511A8" w:rsidRPr="003511A8">
        <w:rPr>
          <w:iCs/>
          <w:sz w:val="22"/>
          <w:szCs w:val="22"/>
          <w:lang w:val="en-GB"/>
        </w:rPr>
        <w:t xml:space="preserve">Mrs R </w:t>
      </w:r>
      <w:proofErr w:type="spellStart"/>
      <w:r w:rsidR="003511A8" w:rsidRPr="003511A8">
        <w:rPr>
          <w:iCs/>
          <w:sz w:val="22"/>
          <w:szCs w:val="22"/>
          <w:lang w:val="en-GB"/>
        </w:rPr>
        <w:t>Conerfrey</w:t>
      </w:r>
      <w:proofErr w:type="spellEnd"/>
      <w:r w:rsidR="003511A8" w:rsidRPr="003511A8">
        <w:rPr>
          <w:iCs/>
          <w:sz w:val="22"/>
          <w:szCs w:val="22"/>
          <w:lang w:val="en-GB"/>
        </w:rPr>
        <w:t xml:space="preserve">, </w:t>
      </w:r>
      <w:proofErr w:type="spellStart"/>
      <w:r w:rsidR="003511A8" w:rsidRPr="003511A8">
        <w:rPr>
          <w:iCs/>
          <w:sz w:val="22"/>
          <w:szCs w:val="22"/>
          <w:lang w:val="en-GB"/>
        </w:rPr>
        <w:t>Headteacher</w:t>
      </w:r>
      <w:proofErr w:type="spellEnd"/>
      <w:r w:rsidRPr="003511A8">
        <w:rPr>
          <w:iCs/>
          <w:color w:val="F15F22"/>
          <w:sz w:val="22"/>
          <w:szCs w:val="22"/>
          <w:lang w:val="en-GB"/>
        </w:rPr>
        <w:t xml:space="preserve"> </w:t>
      </w:r>
      <w:r w:rsidRPr="003511A8">
        <w:rPr>
          <w:sz w:val="22"/>
          <w:szCs w:val="22"/>
          <w:lang w:val="en-GB"/>
        </w:rPr>
        <w:t xml:space="preserve">will act as cover (for example, during out-of-hours/out-of-term activities). </w:t>
      </w:r>
    </w:p>
    <w:p w:rsidR="003F08F4" w:rsidRPr="003511A8" w:rsidRDefault="003F08F4" w:rsidP="003F08F4">
      <w:pPr>
        <w:rPr>
          <w:sz w:val="22"/>
          <w:szCs w:val="22"/>
          <w:lang w:val="en-GB"/>
        </w:rPr>
      </w:pPr>
      <w:r w:rsidRPr="003511A8">
        <w:rPr>
          <w:sz w:val="22"/>
          <w:szCs w:val="22"/>
          <w:lang w:val="en-GB"/>
        </w:rPr>
        <w:t>The DSL will be given the time, funding, training, resources and support to:</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Provide advice and support to other staff on child welfare and child protection matters</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Take part in strategy discussions and inter-agency meetings and/or support other staff to do so</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Contribute to the assessment of children</w:t>
      </w:r>
    </w:p>
    <w:p w:rsidR="003F08F4" w:rsidRPr="003511A8" w:rsidRDefault="003F08F4" w:rsidP="003F08F4">
      <w:pPr>
        <w:numPr>
          <w:ilvl w:val="0"/>
          <w:numId w:val="20"/>
        </w:numPr>
        <w:ind w:left="568" w:hanging="284"/>
        <w:rPr>
          <w:rFonts w:eastAsia="Arial"/>
          <w:sz w:val="22"/>
          <w:szCs w:val="22"/>
        </w:rPr>
      </w:pPr>
      <w:r w:rsidRPr="003511A8">
        <w:rPr>
          <w:rFonts w:eastAsia="Arial"/>
          <w:sz w:val="22"/>
          <w:szCs w:val="22"/>
        </w:rPr>
        <w:t xml:space="preserve">Refer suspected cases, as appropriate, to the relevant body (local authority children’s social care, Channel </w:t>
      </w:r>
      <w:proofErr w:type="spellStart"/>
      <w:r w:rsidRPr="003511A8">
        <w:rPr>
          <w:rFonts w:eastAsia="Arial"/>
          <w:sz w:val="22"/>
          <w:szCs w:val="22"/>
        </w:rPr>
        <w:t>programme</w:t>
      </w:r>
      <w:proofErr w:type="spellEnd"/>
      <w:r w:rsidRPr="003511A8">
        <w:rPr>
          <w:rFonts w:eastAsia="Arial"/>
          <w:sz w:val="22"/>
          <w:szCs w:val="22"/>
        </w:rPr>
        <w:t>, Disclosure and Barring Service, and/or police), and support staff who make such referrals directly</w:t>
      </w:r>
    </w:p>
    <w:p w:rsidR="003F08F4" w:rsidRPr="003511A8" w:rsidRDefault="003F08F4" w:rsidP="003F08F4">
      <w:pPr>
        <w:rPr>
          <w:sz w:val="22"/>
          <w:szCs w:val="22"/>
        </w:rPr>
      </w:pPr>
      <w:r w:rsidRPr="003511A8">
        <w:rPr>
          <w:sz w:val="22"/>
          <w:szCs w:val="22"/>
        </w:rPr>
        <w:t xml:space="preserve">The DSL will also keep the </w:t>
      </w:r>
      <w:proofErr w:type="spellStart"/>
      <w:r w:rsidRPr="003511A8">
        <w:rPr>
          <w:sz w:val="22"/>
          <w:szCs w:val="22"/>
        </w:rPr>
        <w:t>headteacher</w:t>
      </w:r>
      <w:proofErr w:type="spellEnd"/>
      <w:r w:rsidRPr="003511A8">
        <w:rPr>
          <w:sz w:val="22"/>
          <w:szCs w:val="22"/>
        </w:rPr>
        <w:t xml:space="preserve"> informed of any issues, and liaise with local authority case managers and designated officers for child protection concerns as appropriate.</w:t>
      </w:r>
    </w:p>
    <w:p w:rsidR="003F08F4" w:rsidRDefault="003F08F4" w:rsidP="003F08F4">
      <w:pPr>
        <w:rPr>
          <w:sz w:val="22"/>
          <w:szCs w:val="22"/>
          <w:lang w:val="en-GB"/>
        </w:rPr>
      </w:pPr>
      <w:r w:rsidRPr="003511A8">
        <w:rPr>
          <w:sz w:val="22"/>
          <w:szCs w:val="22"/>
          <w:lang w:val="en-GB"/>
        </w:rPr>
        <w:t xml:space="preserve">The full responsibilities of the DSL and </w:t>
      </w:r>
      <w:r w:rsidR="003511A8" w:rsidRPr="003511A8">
        <w:rPr>
          <w:sz w:val="22"/>
          <w:szCs w:val="22"/>
          <w:lang w:val="en-GB"/>
        </w:rPr>
        <w:t>deputies</w:t>
      </w:r>
      <w:r w:rsidRPr="003511A8">
        <w:rPr>
          <w:sz w:val="22"/>
          <w:szCs w:val="22"/>
          <w:lang w:val="en-GB"/>
        </w:rPr>
        <w:t xml:space="preserve"> are set out in their job description. </w:t>
      </w:r>
    </w:p>
    <w:p w:rsidR="003511A8" w:rsidRPr="003511A8" w:rsidRDefault="003511A8" w:rsidP="003F08F4">
      <w:pPr>
        <w:rPr>
          <w:sz w:val="22"/>
          <w:szCs w:val="22"/>
          <w:lang w:val="en-GB"/>
        </w:rPr>
      </w:pPr>
    </w:p>
    <w:p w:rsidR="003F08F4" w:rsidRPr="00E1748F" w:rsidRDefault="003F08F4" w:rsidP="003F08F4">
      <w:pPr>
        <w:rPr>
          <w:sz w:val="22"/>
          <w:szCs w:val="22"/>
          <w:lang w:val="en-GB"/>
        </w:rPr>
      </w:pPr>
      <w:r w:rsidRPr="00E1748F">
        <w:rPr>
          <w:rFonts w:eastAsia="Arial" w:cs="Arial"/>
          <w:b/>
          <w:bCs/>
          <w:sz w:val="22"/>
          <w:szCs w:val="22"/>
          <w:lang w:val="en-GB"/>
        </w:rPr>
        <w:lastRenderedPageBreak/>
        <w:t>5.3 The governing board</w:t>
      </w:r>
    </w:p>
    <w:p w:rsidR="003F08F4" w:rsidRPr="000F1DC7" w:rsidRDefault="003F08F4" w:rsidP="003F08F4">
      <w:pPr>
        <w:rPr>
          <w:sz w:val="22"/>
          <w:szCs w:val="22"/>
          <w:lang w:val="en-GB"/>
        </w:rPr>
      </w:pPr>
      <w:r w:rsidRPr="000F1DC7">
        <w:rPr>
          <w:sz w:val="22"/>
          <w:szCs w:val="22"/>
          <w:lang w:val="en-GB"/>
        </w:rPr>
        <w:t xml:space="preserve">The governing board will approve this policy at each review, ensure it complies with the law and hold the </w:t>
      </w:r>
      <w:proofErr w:type="spellStart"/>
      <w:r w:rsidRPr="000F1DC7">
        <w:rPr>
          <w:sz w:val="22"/>
          <w:szCs w:val="22"/>
          <w:lang w:val="en-GB"/>
        </w:rPr>
        <w:t>headteacher</w:t>
      </w:r>
      <w:proofErr w:type="spellEnd"/>
      <w:r w:rsidRPr="000F1DC7">
        <w:rPr>
          <w:sz w:val="22"/>
          <w:szCs w:val="22"/>
          <w:lang w:val="en-GB"/>
        </w:rPr>
        <w:t xml:space="preserve"> to account for its implementation.</w:t>
      </w:r>
    </w:p>
    <w:p w:rsidR="003F08F4" w:rsidRPr="000F1DC7" w:rsidRDefault="003F08F4" w:rsidP="003F08F4">
      <w:pPr>
        <w:rPr>
          <w:sz w:val="22"/>
          <w:szCs w:val="22"/>
          <w:lang w:val="en-GB"/>
        </w:rPr>
      </w:pPr>
      <w:r w:rsidRPr="000F1DC7">
        <w:rPr>
          <w:sz w:val="22"/>
          <w:szCs w:val="22"/>
          <w:lang w:val="en-GB"/>
        </w:rPr>
        <w:t>The governing board will appoint a senior board level (or equivalent) lead to monitor the effectiveness of this policy in conjunction with the full governing board. This is always a different person from the DSL.</w:t>
      </w:r>
    </w:p>
    <w:p w:rsidR="003F08F4" w:rsidRPr="000F1DC7" w:rsidRDefault="003F08F4" w:rsidP="003F08F4">
      <w:pPr>
        <w:rPr>
          <w:sz w:val="22"/>
          <w:szCs w:val="22"/>
          <w:lang w:val="en-GB"/>
        </w:rPr>
      </w:pPr>
      <w:r w:rsidRPr="000F1DC7">
        <w:rPr>
          <w:sz w:val="22"/>
          <w:szCs w:val="22"/>
          <w:lang w:val="en-GB"/>
        </w:rPr>
        <w:t xml:space="preserve">The chair of governors will act as the ‘case manager’ in the event that an allegation of abuse is made against the </w:t>
      </w:r>
      <w:proofErr w:type="spellStart"/>
      <w:r w:rsidRPr="000F1DC7">
        <w:rPr>
          <w:sz w:val="22"/>
          <w:szCs w:val="22"/>
          <w:lang w:val="en-GB"/>
        </w:rPr>
        <w:t>headteacher</w:t>
      </w:r>
      <w:proofErr w:type="spellEnd"/>
      <w:r w:rsidRPr="000F1DC7">
        <w:rPr>
          <w:sz w:val="22"/>
          <w:szCs w:val="22"/>
          <w:lang w:val="en-GB"/>
        </w:rPr>
        <w:t xml:space="preserve">, where appropriate (see appendix 3). </w:t>
      </w:r>
    </w:p>
    <w:p w:rsidR="003F08F4" w:rsidRPr="000F1DC7" w:rsidRDefault="003F08F4" w:rsidP="003F08F4">
      <w:pPr>
        <w:rPr>
          <w:sz w:val="22"/>
          <w:szCs w:val="22"/>
          <w:lang w:val="en-GB"/>
        </w:rPr>
      </w:pPr>
      <w:r w:rsidRPr="000F1DC7">
        <w:rPr>
          <w:sz w:val="22"/>
          <w:szCs w:val="22"/>
          <w:lang w:val="en-GB"/>
        </w:rPr>
        <w:t xml:space="preserve">All governors will read Keeping Children Safe in Education. </w:t>
      </w:r>
    </w:p>
    <w:p w:rsidR="003F08F4" w:rsidRPr="000F1DC7" w:rsidRDefault="003F08F4" w:rsidP="003F08F4">
      <w:pPr>
        <w:rPr>
          <w:sz w:val="22"/>
          <w:szCs w:val="22"/>
          <w:lang w:val="en-GB"/>
        </w:rPr>
      </w:pPr>
      <w:r w:rsidRPr="000F1DC7">
        <w:rPr>
          <w:sz w:val="22"/>
          <w:szCs w:val="22"/>
          <w:lang w:val="en-GB"/>
        </w:rPr>
        <w:t>Section 13 has information on how governors are supported to fulfil their role.</w:t>
      </w:r>
    </w:p>
    <w:p w:rsidR="003F08F4" w:rsidRPr="00E1748F" w:rsidRDefault="003F08F4" w:rsidP="003F08F4">
      <w:pPr>
        <w:rPr>
          <w:sz w:val="22"/>
          <w:szCs w:val="22"/>
          <w:lang w:val="en-GB"/>
        </w:rPr>
      </w:pPr>
      <w:r w:rsidRPr="00191AF2">
        <w:rPr>
          <w:rFonts w:eastAsia="Arial" w:cs="Arial"/>
          <w:b/>
          <w:bCs/>
          <w:sz w:val="22"/>
          <w:szCs w:val="22"/>
          <w:lang w:val="en-GB"/>
        </w:rPr>
        <w:t xml:space="preserve">5.4 The </w:t>
      </w:r>
      <w:proofErr w:type="spellStart"/>
      <w:r w:rsidRPr="00191AF2">
        <w:rPr>
          <w:rFonts w:eastAsia="Arial" w:cs="Arial"/>
          <w:b/>
          <w:bCs/>
          <w:sz w:val="22"/>
          <w:szCs w:val="22"/>
          <w:lang w:val="en-GB"/>
        </w:rPr>
        <w:t>headteacher</w:t>
      </w:r>
      <w:proofErr w:type="spellEnd"/>
    </w:p>
    <w:p w:rsidR="003F08F4" w:rsidRPr="000F1DC7" w:rsidRDefault="003F08F4" w:rsidP="003F08F4">
      <w:pPr>
        <w:rPr>
          <w:sz w:val="22"/>
          <w:szCs w:val="22"/>
          <w:lang w:val="en-GB"/>
        </w:rPr>
      </w:pPr>
      <w:r w:rsidRPr="000F1DC7">
        <w:rPr>
          <w:sz w:val="22"/>
          <w:szCs w:val="22"/>
          <w:lang w:val="en-GB"/>
        </w:rPr>
        <w:t xml:space="preserve">The </w:t>
      </w:r>
      <w:proofErr w:type="spellStart"/>
      <w:r w:rsidRPr="000F1DC7">
        <w:rPr>
          <w:sz w:val="22"/>
          <w:szCs w:val="22"/>
          <w:lang w:val="en-GB"/>
        </w:rPr>
        <w:t>headteacher</w:t>
      </w:r>
      <w:proofErr w:type="spellEnd"/>
      <w:r w:rsidRPr="000F1DC7">
        <w:rPr>
          <w:sz w:val="22"/>
          <w:szCs w:val="22"/>
          <w:lang w:val="en-GB"/>
        </w:rPr>
        <w:t xml:space="preserve"> is responsible for the implementation of this policy, including:</w:t>
      </w:r>
    </w:p>
    <w:p w:rsidR="003F08F4" w:rsidRPr="000F1DC7" w:rsidRDefault="003F08F4" w:rsidP="003F08F4">
      <w:pPr>
        <w:numPr>
          <w:ilvl w:val="0"/>
          <w:numId w:val="20"/>
        </w:numPr>
        <w:ind w:left="568" w:hanging="284"/>
        <w:rPr>
          <w:rFonts w:eastAsia="Arial"/>
          <w:sz w:val="22"/>
          <w:szCs w:val="22"/>
        </w:rPr>
      </w:pPr>
      <w:r w:rsidRPr="000F1DC7">
        <w:rPr>
          <w:rFonts w:eastAsia="Arial"/>
          <w:sz w:val="22"/>
          <w:szCs w:val="22"/>
        </w:rPr>
        <w:t>Ensuring that staff (including temporary staff) and volunteers are informed of our systems which support safeguarding, including this policy, as part of their induction</w:t>
      </w:r>
    </w:p>
    <w:p w:rsidR="003F08F4" w:rsidRPr="000F1DC7" w:rsidRDefault="003F08F4" w:rsidP="003F08F4">
      <w:pPr>
        <w:numPr>
          <w:ilvl w:val="0"/>
          <w:numId w:val="20"/>
        </w:numPr>
        <w:ind w:left="568" w:hanging="284"/>
        <w:rPr>
          <w:rFonts w:eastAsia="Arial"/>
          <w:sz w:val="22"/>
          <w:szCs w:val="22"/>
        </w:rPr>
      </w:pPr>
      <w:r w:rsidRPr="000F1DC7">
        <w:rPr>
          <w:rFonts w:eastAsia="Arial"/>
          <w:sz w:val="22"/>
          <w:szCs w:val="22"/>
        </w:rPr>
        <w:t>Communicating this policy to parents when their child joins the school and via the school website</w:t>
      </w:r>
    </w:p>
    <w:p w:rsidR="003F08F4" w:rsidRPr="000F1DC7" w:rsidRDefault="003F08F4" w:rsidP="003F08F4">
      <w:pPr>
        <w:numPr>
          <w:ilvl w:val="0"/>
          <w:numId w:val="20"/>
        </w:numPr>
        <w:ind w:left="568" w:hanging="284"/>
        <w:rPr>
          <w:rFonts w:eastAsia="Arial"/>
          <w:sz w:val="22"/>
          <w:szCs w:val="22"/>
        </w:rPr>
      </w:pPr>
      <w:r w:rsidRPr="000F1DC7">
        <w:rPr>
          <w:rFonts w:eastAsia="Arial"/>
          <w:sz w:val="22"/>
          <w:szCs w:val="22"/>
        </w:rPr>
        <w:t>Ensuring that the DSL has appropriate time, funding, training and resources, and that there is always adequate cover if the DSL is absent</w:t>
      </w:r>
    </w:p>
    <w:p w:rsidR="003F08F4" w:rsidRPr="000F1DC7" w:rsidRDefault="003F08F4" w:rsidP="003F08F4">
      <w:pPr>
        <w:numPr>
          <w:ilvl w:val="0"/>
          <w:numId w:val="20"/>
        </w:numPr>
        <w:ind w:left="568" w:hanging="284"/>
        <w:rPr>
          <w:rFonts w:eastAsia="Arial"/>
          <w:sz w:val="22"/>
          <w:szCs w:val="22"/>
        </w:rPr>
      </w:pPr>
      <w:r w:rsidRPr="000F1DC7">
        <w:rPr>
          <w:rFonts w:eastAsia="Arial"/>
          <w:sz w:val="22"/>
          <w:szCs w:val="22"/>
        </w:rPr>
        <w:t xml:space="preserve">Ensuring that all staff undertake appropriate safeguarding and child protection training and update this regularly </w:t>
      </w:r>
    </w:p>
    <w:p w:rsidR="003F08F4" w:rsidRPr="000F1DC7" w:rsidRDefault="003F08F4" w:rsidP="003F08F4">
      <w:pPr>
        <w:numPr>
          <w:ilvl w:val="0"/>
          <w:numId w:val="20"/>
        </w:numPr>
        <w:ind w:left="568" w:hanging="284"/>
        <w:rPr>
          <w:rFonts w:eastAsia="Arial"/>
          <w:sz w:val="22"/>
          <w:szCs w:val="22"/>
        </w:rPr>
      </w:pPr>
      <w:r w:rsidRPr="000F1DC7">
        <w:rPr>
          <w:rFonts w:eastAsia="Arial"/>
          <w:sz w:val="22"/>
          <w:szCs w:val="22"/>
        </w:rPr>
        <w:t>Acting as the ‘case manager’ in the event of an allegation of abuse made against another member of staff or volunteer, where appropriate (see appendix 3)</w:t>
      </w:r>
    </w:p>
    <w:p w:rsidR="00456549" w:rsidRDefault="00346052" w:rsidP="0011435C">
      <w:pPr>
        <w:pStyle w:val="Heading1"/>
      </w:pPr>
      <w:bookmarkStart w:id="7" w:name="_Toc528158626"/>
      <w:r>
        <w:t>6.</w:t>
      </w:r>
      <w:r w:rsidR="003F08F4">
        <w:t xml:space="preserve"> Confidentiality</w:t>
      </w:r>
      <w:bookmarkEnd w:id="7"/>
    </w:p>
    <w:p w:rsidR="003F08F4" w:rsidRPr="000F1DC7" w:rsidRDefault="003F08F4" w:rsidP="003F08F4">
      <w:pPr>
        <w:pStyle w:val="Caption1"/>
        <w:numPr>
          <w:ilvl w:val="0"/>
          <w:numId w:val="30"/>
        </w:numPr>
        <w:rPr>
          <w:i w:val="0"/>
          <w:color w:val="auto"/>
          <w:sz w:val="22"/>
          <w:szCs w:val="22"/>
        </w:rPr>
      </w:pPr>
      <w:r w:rsidRPr="000F1DC7">
        <w:rPr>
          <w:i w:val="0"/>
          <w:color w:val="auto"/>
          <w:sz w:val="22"/>
          <w:szCs w:val="22"/>
        </w:rPr>
        <w:t>Timely information sharing is essential to effective safeguarding</w:t>
      </w:r>
    </w:p>
    <w:p w:rsidR="003F08F4" w:rsidRPr="000F1DC7" w:rsidRDefault="003F08F4" w:rsidP="003F08F4">
      <w:pPr>
        <w:pStyle w:val="Caption1"/>
        <w:numPr>
          <w:ilvl w:val="0"/>
          <w:numId w:val="30"/>
        </w:numPr>
        <w:rPr>
          <w:i w:val="0"/>
          <w:color w:val="auto"/>
          <w:sz w:val="22"/>
          <w:szCs w:val="22"/>
        </w:rPr>
      </w:pPr>
      <w:r w:rsidRPr="000F1DC7">
        <w:rPr>
          <w:i w:val="0"/>
          <w:color w:val="auto"/>
          <w:sz w:val="22"/>
          <w:szCs w:val="22"/>
        </w:rPr>
        <w:t>Fears about sharing information must not be allowed to stand in the way of the need to promote the welfare, and protect the safety, of children</w:t>
      </w:r>
    </w:p>
    <w:p w:rsidR="003F08F4" w:rsidRPr="000F1DC7" w:rsidRDefault="003F08F4" w:rsidP="003F08F4">
      <w:pPr>
        <w:pStyle w:val="Caption1"/>
        <w:numPr>
          <w:ilvl w:val="0"/>
          <w:numId w:val="30"/>
        </w:numPr>
        <w:rPr>
          <w:i w:val="0"/>
          <w:color w:val="auto"/>
          <w:sz w:val="22"/>
          <w:szCs w:val="22"/>
        </w:rPr>
      </w:pPr>
      <w:r w:rsidRPr="000F1DC7">
        <w:rPr>
          <w:i w:val="0"/>
          <w:color w:val="auto"/>
          <w:sz w:val="22"/>
          <w:szCs w:val="22"/>
        </w:rPr>
        <w:t>The Data Protection Act (DPA) 2018 and GDPR do not prevent, or limit, the sharing of information for the purposes of keeping children safe</w:t>
      </w:r>
    </w:p>
    <w:p w:rsidR="003F08F4" w:rsidRPr="000F1DC7" w:rsidRDefault="003F08F4" w:rsidP="003F08F4">
      <w:pPr>
        <w:pStyle w:val="Caption1"/>
        <w:numPr>
          <w:ilvl w:val="0"/>
          <w:numId w:val="30"/>
        </w:numPr>
        <w:rPr>
          <w:i w:val="0"/>
          <w:color w:val="auto"/>
          <w:sz w:val="22"/>
          <w:szCs w:val="22"/>
        </w:rPr>
      </w:pPr>
      <w:r w:rsidRPr="000F1DC7">
        <w:rPr>
          <w:i w:val="0"/>
          <w:color w:val="auto"/>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3F08F4" w:rsidRPr="000F1DC7" w:rsidRDefault="003F08F4" w:rsidP="003F08F4">
      <w:pPr>
        <w:pStyle w:val="Caption1"/>
        <w:numPr>
          <w:ilvl w:val="0"/>
          <w:numId w:val="30"/>
        </w:numPr>
        <w:rPr>
          <w:i w:val="0"/>
          <w:color w:val="auto"/>
          <w:sz w:val="22"/>
          <w:szCs w:val="22"/>
        </w:rPr>
      </w:pPr>
      <w:r w:rsidRPr="000F1DC7">
        <w:rPr>
          <w:i w:val="0"/>
          <w:color w:val="auto"/>
          <w:sz w:val="22"/>
          <w:szCs w:val="22"/>
        </w:rPr>
        <w:t>Staff should never promise a child that they will not tell anyone about a report of abuse, as this may not be in the child’s best interests</w:t>
      </w:r>
    </w:p>
    <w:p w:rsidR="003F08F4" w:rsidRPr="000F1DC7" w:rsidRDefault="003F08F4" w:rsidP="003F08F4">
      <w:pPr>
        <w:pStyle w:val="Caption1"/>
        <w:numPr>
          <w:ilvl w:val="0"/>
          <w:numId w:val="30"/>
        </w:numPr>
        <w:rPr>
          <w:i w:val="0"/>
          <w:color w:val="auto"/>
          <w:sz w:val="22"/>
          <w:szCs w:val="22"/>
        </w:rPr>
      </w:pPr>
      <w:r w:rsidRPr="000F1DC7">
        <w:rPr>
          <w:i w:val="0"/>
          <w:color w:val="auto"/>
          <w:sz w:val="22"/>
          <w:szCs w:val="22"/>
        </w:rPr>
        <w:t xml:space="preserve">The government’s </w:t>
      </w:r>
      <w:hyperlink r:id="rId28" w:history="1">
        <w:r w:rsidRPr="000F1DC7">
          <w:rPr>
            <w:rStyle w:val="Hyperlink"/>
            <w:i w:val="0"/>
            <w:color w:val="0070C0"/>
            <w:sz w:val="22"/>
            <w:szCs w:val="22"/>
          </w:rPr>
          <w:t>information sharing advice for safeguarding practitioners</w:t>
        </w:r>
      </w:hyperlink>
      <w:r w:rsidRPr="000F1DC7">
        <w:rPr>
          <w:i w:val="0"/>
          <w:color w:val="0070C0"/>
          <w:sz w:val="22"/>
          <w:szCs w:val="22"/>
        </w:rPr>
        <w:t xml:space="preserve"> </w:t>
      </w:r>
      <w:r w:rsidRPr="000F1DC7">
        <w:rPr>
          <w:i w:val="0"/>
          <w:color w:val="auto"/>
          <w:sz w:val="22"/>
          <w:szCs w:val="22"/>
        </w:rPr>
        <w:t>includes 7 ‘golden rules’ for sharing information, and will support staff who have to make decisions about sharing information</w:t>
      </w:r>
    </w:p>
    <w:p w:rsidR="006D6486" w:rsidRPr="000F1DC7" w:rsidRDefault="003F08F4" w:rsidP="006D6486">
      <w:pPr>
        <w:pStyle w:val="Caption1"/>
        <w:numPr>
          <w:ilvl w:val="0"/>
          <w:numId w:val="30"/>
        </w:numPr>
        <w:rPr>
          <w:i w:val="0"/>
          <w:color w:val="auto"/>
          <w:sz w:val="22"/>
          <w:szCs w:val="22"/>
        </w:rPr>
      </w:pPr>
      <w:r w:rsidRPr="000F1DC7">
        <w:rPr>
          <w:i w:val="0"/>
          <w:color w:val="auto"/>
          <w:sz w:val="22"/>
          <w:szCs w:val="22"/>
        </w:rPr>
        <w:t>If staff are in any doubt about sharing information, they should speak to the designated safeguarding lead (or deputy)</w:t>
      </w:r>
    </w:p>
    <w:p w:rsidR="003F08F4" w:rsidRPr="000F1DC7" w:rsidRDefault="003F08F4" w:rsidP="006D6486">
      <w:pPr>
        <w:pStyle w:val="Caption1"/>
        <w:numPr>
          <w:ilvl w:val="0"/>
          <w:numId w:val="30"/>
        </w:numPr>
        <w:rPr>
          <w:i w:val="0"/>
          <w:color w:val="auto"/>
          <w:sz w:val="22"/>
          <w:szCs w:val="22"/>
        </w:rPr>
      </w:pPr>
      <w:r w:rsidRPr="000F1DC7">
        <w:rPr>
          <w:i w:val="0"/>
          <w:color w:val="auto"/>
          <w:sz w:val="22"/>
          <w:szCs w:val="22"/>
        </w:rPr>
        <w:t>Confidentiality is also addressed in this policy with respect to record-keeping in section 12, and allegations of abuse against staff in appendix 3</w:t>
      </w:r>
    </w:p>
    <w:p w:rsidR="00456549" w:rsidRDefault="00346052" w:rsidP="0011435C">
      <w:pPr>
        <w:pStyle w:val="Heading1"/>
      </w:pPr>
      <w:bookmarkStart w:id="8" w:name="_Toc528158627"/>
      <w:r>
        <w:lastRenderedPageBreak/>
        <w:t xml:space="preserve">7. </w:t>
      </w:r>
      <w:proofErr w:type="spellStart"/>
      <w:r w:rsidR="006D6486">
        <w:t>Recognising</w:t>
      </w:r>
      <w:proofErr w:type="spellEnd"/>
      <w:r w:rsidR="006D6486">
        <w:t xml:space="preserve"> abuse and taking action</w:t>
      </w:r>
      <w:bookmarkEnd w:id="8"/>
    </w:p>
    <w:p w:rsidR="006D6486" w:rsidRPr="000F1DC7" w:rsidRDefault="006D6486" w:rsidP="006D6486">
      <w:pPr>
        <w:rPr>
          <w:sz w:val="22"/>
          <w:szCs w:val="22"/>
          <w:lang w:val="en-GB"/>
        </w:rPr>
      </w:pPr>
      <w:r w:rsidRPr="000F1DC7">
        <w:rPr>
          <w:sz w:val="22"/>
          <w:szCs w:val="22"/>
          <w:lang w:val="en-GB"/>
        </w:rPr>
        <w:t>Staff, volunteers and governors must follow the procedures set out below in the event of a safeguarding issue.</w:t>
      </w:r>
    </w:p>
    <w:p w:rsidR="006D6486" w:rsidRPr="000F1DC7" w:rsidRDefault="006D6486" w:rsidP="006D6486">
      <w:pPr>
        <w:rPr>
          <w:sz w:val="22"/>
          <w:szCs w:val="22"/>
          <w:lang w:val="en-GB"/>
        </w:rPr>
      </w:pPr>
      <w:r w:rsidRPr="000F1DC7">
        <w:rPr>
          <w:sz w:val="22"/>
          <w:szCs w:val="22"/>
          <w:lang w:val="en-GB"/>
        </w:rPr>
        <w:t>Please note – in this and subsequent sections, you should take any references to the DSL to mean “the DSL (or deputy DSL)”.</w:t>
      </w:r>
    </w:p>
    <w:p w:rsidR="000F1DC7" w:rsidRDefault="006D6486" w:rsidP="000F1DC7">
      <w:pPr>
        <w:tabs>
          <w:tab w:val="left" w:pos="7688"/>
        </w:tabs>
        <w:rPr>
          <w:rFonts w:eastAsia="Arial" w:cs="Arial"/>
          <w:b/>
          <w:bCs/>
          <w:sz w:val="22"/>
          <w:szCs w:val="22"/>
          <w:lang w:val="en-GB"/>
        </w:rPr>
      </w:pPr>
      <w:r w:rsidRPr="000F1DC7">
        <w:rPr>
          <w:rFonts w:eastAsia="Arial" w:cs="Arial"/>
          <w:b/>
          <w:bCs/>
          <w:sz w:val="22"/>
          <w:szCs w:val="22"/>
          <w:lang w:val="en-GB"/>
        </w:rPr>
        <w:t>7.1 If a child is suffering or likely to suffer from harm, or in immediate danger</w:t>
      </w:r>
    </w:p>
    <w:p w:rsidR="000F1DC7" w:rsidRPr="000F1DC7" w:rsidRDefault="000F1DC7" w:rsidP="000F1DC7">
      <w:pPr>
        <w:tabs>
          <w:tab w:val="left" w:pos="7688"/>
        </w:tabs>
        <w:rPr>
          <w:sz w:val="22"/>
          <w:szCs w:val="22"/>
          <w:lang w:val="en-GB"/>
        </w:rPr>
      </w:pPr>
      <w:r w:rsidRPr="000F1DC7">
        <w:rPr>
          <w:sz w:val="22"/>
          <w:szCs w:val="22"/>
          <w:lang w:val="en-GB"/>
        </w:rPr>
        <w:t>Tell the DSL (see section 5.2) a</w:t>
      </w:r>
      <w:r>
        <w:rPr>
          <w:sz w:val="22"/>
          <w:szCs w:val="22"/>
          <w:lang w:val="en-GB"/>
        </w:rPr>
        <w:t>s soon as possible to make referral</w:t>
      </w:r>
      <w:r w:rsidRPr="000F1DC7">
        <w:rPr>
          <w:sz w:val="22"/>
          <w:szCs w:val="22"/>
          <w:lang w:val="en-GB"/>
        </w:rPr>
        <w:t>.</w:t>
      </w:r>
      <w:r w:rsidRPr="000F1DC7">
        <w:rPr>
          <w:sz w:val="22"/>
          <w:szCs w:val="22"/>
          <w:lang w:val="en-GB"/>
        </w:rPr>
        <w:tab/>
      </w:r>
    </w:p>
    <w:p w:rsidR="006D6486" w:rsidRDefault="000F1DC7" w:rsidP="006D6486">
      <w:pPr>
        <w:rPr>
          <w:b/>
          <w:bCs/>
          <w:sz w:val="22"/>
          <w:szCs w:val="22"/>
          <w:lang w:val="en-GB"/>
        </w:rPr>
      </w:pPr>
      <w:r>
        <w:rPr>
          <w:sz w:val="22"/>
          <w:szCs w:val="22"/>
          <w:lang w:val="en-GB"/>
        </w:rPr>
        <w:t>You can m</w:t>
      </w:r>
      <w:r w:rsidR="006D6486" w:rsidRPr="000F1DC7">
        <w:rPr>
          <w:sz w:val="22"/>
          <w:szCs w:val="22"/>
          <w:lang w:val="en-GB"/>
        </w:rPr>
        <w:t xml:space="preserve">ake a referral to children’s social care and/or the police </w:t>
      </w:r>
      <w:r w:rsidR="006D6486" w:rsidRPr="000F1DC7">
        <w:rPr>
          <w:b/>
          <w:bCs/>
          <w:sz w:val="22"/>
          <w:szCs w:val="22"/>
          <w:lang w:val="en-GB"/>
        </w:rPr>
        <w:t>immediately</w:t>
      </w:r>
      <w:r w:rsidR="006D6486" w:rsidRPr="000F1DC7">
        <w:rPr>
          <w:sz w:val="22"/>
          <w:szCs w:val="22"/>
          <w:lang w:val="en-GB"/>
        </w:rPr>
        <w:t xml:space="preserve"> if you believe a child is suffering or likely to suffer from harm, or in immediate danger. </w:t>
      </w:r>
      <w:r w:rsidR="006D6486" w:rsidRPr="000F1DC7">
        <w:rPr>
          <w:b/>
          <w:bCs/>
          <w:sz w:val="22"/>
          <w:szCs w:val="22"/>
          <w:lang w:val="en-GB"/>
        </w:rPr>
        <w:t>Anyone can make a referral.</w:t>
      </w:r>
    </w:p>
    <w:p w:rsidR="000F1DC7" w:rsidRPr="000F1DC7" w:rsidRDefault="000F1DC7" w:rsidP="006D6486">
      <w:pPr>
        <w:rPr>
          <w:sz w:val="22"/>
          <w:szCs w:val="22"/>
          <w:lang w:val="en-GB"/>
        </w:rPr>
      </w:pPr>
      <w:r>
        <w:rPr>
          <w:bCs/>
          <w:sz w:val="22"/>
          <w:szCs w:val="22"/>
          <w:lang w:val="en-GB"/>
        </w:rPr>
        <w:t>Tell the DSL or deputy as soon as possible if you have made a referral directly</w:t>
      </w:r>
    </w:p>
    <w:p w:rsidR="006D6486" w:rsidRPr="001E0A03" w:rsidRDefault="00FA2636" w:rsidP="006D6486">
      <w:pPr>
        <w:rPr>
          <w:rStyle w:val="Hyperlink"/>
        </w:rPr>
      </w:pPr>
      <w:hyperlink r:id="rId29" w:history="1">
        <w:r w:rsidR="006D6486" w:rsidRPr="00C6654A">
          <w:rPr>
            <w:rStyle w:val="Hyperlink"/>
          </w:rPr>
          <w:t>https://www.gov.uk/report-child-abuse-to-local-council</w:t>
        </w:r>
      </w:hyperlink>
    </w:p>
    <w:p w:rsidR="006D6486" w:rsidRPr="00E1748F" w:rsidRDefault="006D6486" w:rsidP="006D6486">
      <w:pPr>
        <w:rPr>
          <w:sz w:val="22"/>
          <w:szCs w:val="22"/>
          <w:lang w:val="en-GB"/>
        </w:rPr>
      </w:pPr>
      <w:r w:rsidRPr="00E1748F">
        <w:rPr>
          <w:rFonts w:eastAsia="Arial" w:cs="Arial"/>
          <w:b/>
          <w:bCs/>
          <w:sz w:val="22"/>
          <w:szCs w:val="22"/>
          <w:lang w:val="en-GB"/>
        </w:rPr>
        <w:t xml:space="preserve">7.2 If a child makes a disclosure to you </w:t>
      </w:r>
    </w:p>
    <w:p w:rsidR="006D6486" w:rsidRPr="000F1DC7" w:rsidRDefault="006D6486" w:rsidP="006D6486">
      <w:pPr>
        <w:rPr>
          <w:sz w:val="22"/>
          <w:szCs w:val="22"/>
          <w:lang w:val="en-GB"/>
        </w:rPr>
      </w:pPr>
      <w:r w:rsidRPr="000F1DC7">
        <w:rPr>
          <w:sz w:val="22"/>
          <w:szCs w:val="22"/>
          <w:lang w:val="en-GB"/>
        </w:rPr>
        <w:t>If a child discloses a safeguarding issue to you, you should:</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Listen to and believe them. Allow them time to talk freely and do not ask leading questions</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 xml:space="preserve">Stay calm and do not show that you are shocked or upset </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Tell the child they have done the right thing in telling you. Do not tell them they should have told you sooner</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 xml:space="preserve">Explain what will happen next and that you will have to pass this information on. Do not promise to keep it a secret </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Write up your conversation as soon as possible in the child’s own words. Stick to the facts, and do not put your own judgement on it</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Sign and date the write-up and pass it on to the DSL. Alternatively, if appropriate, make a referral to children’s social care and/or the police directly (see 7.1), and tell the DSL as soon as possible that you have done so</w:t>
      </w:r>
    </w:p>
    <w:p w:rsidR="006D6486" w:rsidRPr="000F1DC7" w:rsidRDefault="006D6486" w:rsidP="006D6486">
      <w:pPr>
        <w:rPr>
          <w:b/>
          <w:sz w:val="22"/>
          <w:szCs w:val="22"/>
          <w:lang w:val="en-GB"/>
        </w:rPr>
      </w:pPr>
      <w:r w:rsidRPr="000F1DC7">
        <w:rPr>
          <w:b/>
          <w:sz w:val="22"/>
          <w:szCs w:val="22"/>
          <w:lang w:val="en-GB"/>
        </w:rPr>
        <w:t>7.3 If you discover that FGM has taken place or a pupil is at risk of FGM</w:t>
      </w:r>
    </w:p>
    <w:p w:rsidR="006D6486" w:rsidRPr="000F1DC7" w:rsidRDefault="006D6486" w:rsidP="006D6486">
      <w:pPr>
        <w:rPr>
          <w:sz w:val="22"/>
          <w:szCs w:val="22"/>
          <w:lang w:val="en-GB"/>
        </w:rPr>
      </w:pPr>
      <w:r w:rsidRPr="000F1DC7">
        <w:rPr>
          <w:sz w:val="22"/>
          <w:szCs w:val="22"/>
          <w:lang w:val="en-GB"/>
        </w:rPr>
        <w:t>The Department for Education’s Keeping Children Safe in Education explains that FGM comprises “all procedures involving partial or total removal of the external female genitalia, or other injury to the female genital organs”.</w:t>
      </w:r>
    </w:p>
    <w:p w:rsidR="006D6486" w:rsidRPr="000F1DC7" w:rsidRDefault="006D6486" w:rsidP="006D6486">
      <w:pPr>
        <w:rPr>
          <w:sz w:val="22"/>
          <w:szCs w:val="22"/>
          <w:lang w:val="en-GB"/>
        </w:rPr>
      </w:pPr>
      <w:r w:rsidRPr="000F1DC7">
        <w:rPr>
          <w:sz w:val="22"/>
          <w:szCs w:val="22"/>
          <w:lang w:val="en-GB"/>
        </w:rPr>
        <w:t>FGM is illegal in the UK and a form of child abuse with long-lasting, harmful consequences. It is also known as ‘female genital cutting’, ‘circumcision’ or ‘initiation’.</w:t>
      </w:r>
    </w:p>
    <w:p w:rsidR="006D6486" w:rsidRPr="000F1DC7" w:rsidRDefault="006D6486" w:rsidP="006D6486">
      <w:pPr>
        <w:rPr>
          <w:sz w:val="22"/>
          <w:szCs w:val="22"/>
          <w:lang w:val="en-GB"/>
        </w:rPr>
      </w:pPr>
      <w:r w:rsidRPr="000F1DC7">
        <w:rPr>
          <w:sz w:val="22"/>
          <w:szCs w:val="22"/>
          <w:lang w:val="en-GB"/>
        </w:rPr>
        <w:t xml:space="preserve">Possible indicators that a pupil has already been subjected to FGM, and factors that suggest a pupil may be at risk, are set out in appendix 4. </w:t>
      </w:r>
    </w:p>
    <w:p w:rsidR="006D6486" w:rsidRPr="000F1DC7" w:rsidRDefault="006D6486" w:rsidP="006D6486">
      <w:pPr>
        <w:rPr>
          <w:sz w:val="22"/>
          <w:szCs w:val="22"/>
          <w:lang w:val="en-GB"/>
        </w:rPr>
      </w:pPr>
      <w:r w:rsidRPr="000F1DC7">
        <w:rPr>
          <w:b/>
          <w:sz w:val="22"/>
          <w:szCs w:val="22"/>
          <w:lang w:val="en-GB"/>
        </w:rPr>
        <w:t>Any teacher</w:t>
      </w:r>
      <w:r w:rsidRPr="000F1DC7">
        <w:rPr>
          <w:sz w:val="22"/>
          <w:szCs w:val="22"/>
          <w:lang w:val="en-GB"/>
        </w:rPr>
        <w:t xml:space="preserve"> who discovers (either through disclosure by the victim or visual evidence) that an act of FGM appears to have been carried out on a </w:t>
      </w:r>
      <w:r w:rsidRPr="000F1DC7">
        <w:rPr>
          <w:b/>
          <w:sz w:val="22"/>
          <w:szCs w:val="22"/>
          <w:lang w:val="en-GB"/>
        </w:rPr>
        <w:t>pupil under 18</w:t>
      </w:r>
      <w:r w:rsidRPr="000F1DC7">
        <w:rPr>
          <w:sz w:val="22"/>
          <w:szCs w:val="22"/>
          <w:lang w:val="en-GB"/>
        </w:rPr>
        <w:t xml:space="preserve"> must immediately report this to the police, personally. This is a statutory duty, and teachers will face disciplinary sanctions for failing to meet it.</w:t>
      </w:r>
    </w:p>
    <w:p w:rsidR="006D6486" w:rsidRPr="000F1DC7" w:rsidRDefault="006D6486" w:rsidP="006D6486">
      <w:pPr>
        <w:rPr>
          <w:sz w:val="22"/>
          <w:szCs w:val="22"/>
          <w:lang w:val="en-GB"/>
        </w:rPr>
      </w:pPr>
      <w:r w:rsidRPr="000F1DC7">
        <w:rPr>
          <w:sz w:val="22"/>
          <w:szCs w:val="22"/>
          <w:lang w:val="en-GB"/>
        </w:rPr>
        <w:t>Unless they have good reason not to, they should also discuss the case with the DSL and involve children’s social care as appropriate.</w:t>
      </w:r>
    </w:p>
    <w:p w:rsidR="006D6486" w:rsidRPr="000F1DC7" w:rsidRDefault="006D6486" w:rsidP="006D6486">
      <w:pPr>
        <w:rPr>
          <w:sz w:val="22"/>
          <w:szCs w:val="22"/>
        </w:rPr>
      </w:pPr>
      <w:r w:rsidRPr="000F1DC7">
        <w:rPr>
          <w:b/>
          <w:sz w:val="22"/>
          <w:szCs w:val="22"/>
        </w:rPr>
        <w:t>Any other member of staff</w:t>
      </w:r>
      <w:r w:rsidRPr="000F1DC7">
        <w:rPr>
          <w:sz w:val="22"/>
          <w:szCs w:val="22"/>
        </w:rPr>
        <w:t xml:space="preserve"> who discovers that an act of FGM appears to have been carried out on a </w:t>
      </w:r>
      <w:r w:rsidRPr="000F1DC7">
        <w:rPr>
          <w:b/>
          <w:sz w:val="22"/>
          <w:szCs w:val="22"/>
        </w:rPr>
        <w:t>pupil under 18</w:t>
      </w:r>
      <w:r w:rsidRPr="000F1DC7">
        <w:rPr>
          <w:sz w:val="22"/>
          <w:szCs w:val="22"/>
        </w:rPr>
        <w:t xml:space="preserve"> must speak to the DSL and follow our local safeguarding procedures.</w:t>
      </w:r>
    </w:p>
    <w:p w:rsidR="006D6486" w:rsidRPr="000F1DC7" w:rsidRDefault="006D6486" w:rsidP="006D6486">
      <w:pPr>
        <w:rPr>
          <w:sz w:val="22"/>
          <w:szCs w:val="22"/>
        </w:rPr>
      </w:pPr>
      <w:r w:rsidRPr="000F1DC7">
        <w:rPr>
          <w:sz w:val="22"/>
          <w:szCs w:val="22"/>
          <w:lang w:val="en-GB"/>
        </w:rPr>
        <w:t xml:space="preserve">The duty for teachers mentioned above does not apply in cases where a pupil is </w:t>
      </w:r>
      <w:r w:rsidRPr="000F1DC7">
        <w:rPr>
          <w:i/>
          <w:sz w:val="22"/>
          <w:szCs w:val="22"/>
          <w:lang w:val="en-GB"/>
        </w:rPr>
        <w:t xml:space="preserve">at risk </w:t>
      </w:r>
      <w:r w:rsidRPr="000F1DC7">
        <w:rPr>
          <w:sz w:val="22"/>
          <w:szCs w:val="22"/>
          <w:lang w:val="en-GB"/>
        </w:rPr>
        <w:t>of FGM or FGM is suspected but is not known to have been carried out. Staff should not examine pupils.</w:t>
      </w:r>
    </w:p>
    <w:p w:rsidR="006D6486" w:rsidRPr="000F1DC7" w:rsidRDefault="006D6486" w:rsidP="006D6486">
      <w:pPr>
        <w:rPr>
          <w:sz w:val="22"/>
          <w:szCs w:val="22"/>
        </w:rPr>
      </w:pPr>
      <w:r w:rsidRPr="000F1DC7">
        <w:rPr>
          <w:b/>
          <w:sz w:val="22"/>
          <w:szCs w:val="22"/>
        </w:rPr>
        <w:t>Any member of staff</w:t>
      </w:r>
      <w:r w:rsidRPr="000F1DC7">
        <w:rPr>
          <w:sz w:val="22"/>
          <w:szCs w:val="22"/>
        </w:rPr>
        <w:t xml:space="preserve"> who suspects a pupil is </w:t>
      </w:r>
      <w:r w:rsidRPr="000F1DC7">
        <w:rPr>
          <w:i/>
          <w:sz w:val="22"/>
          <w:szCs w:val="22"/>
        </w:rPr>
        <w:t>at risk</w:t>
      </w:r>
      <w:r w:rsidRPr="000F1DC7">
        <w:rPr>
          <w:sz w:val="22"/>
          <w:szCs w:val="22"/>
        </w:rPr>
        <w:t xml:space="preserve"> of FGM or suspects that FGM has been carried out must speak to the DSL and follow our local safeguarding procedures.</w:t>
      </w:r>
    </w:p>
    <w:p w:rsidR="006D6486" w:rsidRPr="00E1748F" w:rsidRDefault="006D6486" w:rsidP="006D6486">
      <w:pPr>
        <w:rPr>
          <w:sz w:val="22"/>
          <w:szCs w:val="22"/>
          <w:lang w:val="en-GB"/>
        </w:rPr>
      </w:pPr>
      <w:r w:rsidRPr="00E1748F">
        <w:rPr>
          <w:rFonts w:eastAsia="Arial" w:cs="Arial"/>
          <w:b/>
          <w:bCs/>
          <w:sz w:val="22"/>
          <w:szCs w:val="22"/>
          <w:lang w:val="en-GB"/>
        </w:rPr>
        <w:lastRenderedPageBreak/>
        <w:t xml:space="preserve">7.4 If you have concerns about a child (as opposed to </w:t>
      </w:r>
      <w:r>
        <w:rPr>
          <w:rFonts w:eastAsia="Arial" w:cs="Arial"/>
          <w:b/>
          <w:bCs/>
          <w:sz w:val="22"/>
          <w:szCs w:val="22"/>
          <w:lang w:val="en-GB"/>
        </w:rPr>
        <w:t xml:space="preserve">believing a </w:t>
      </w:r>
      <w:r w:rsidRPr="00E1748F">
        <w:rPr>
          <w:rFonts w:eastAsia="Arial" w:cs="Arial"/>
          <w:b/>
          <w:bCs/>
          <w:sz w:val="22"/>
          <w:szCs w:val="22"/>
          <w:lang w:val="en-GB"/>
        </w:rPr>
        <w:t xml:space="preserve">child </w:t>
      </w:r>
      <w:r>
        <w:rPr>
          <w:rFonts w:eastAsia="Arial" w:cs="Arial"/>
          <w:b/>
          <w:bCs/>
          <w:sz w:val="22"/>
          <w:szCs w:val="22"/>
          <w:lang w:val="en-GB"/>
        </w:rPr>
        <w:t>is suffering or likely to suffer from harm, or in immediate danger</w:t>
      </w:r>
      <w:r w:rsidRPr="00E1748F">
        <w:rPr>
          <w:rFonts w:eastAsia="Arial" w:cs="Arial"/>
          <w:b/>
          <w:bCs/>
          <w:sz w:val="22"/>
          <w:szCs w:val="22"/>
          <w:lang w:val="en-GB"/>
        </w:rPr>
        <w:t>)</w:t>
      </w:r>
    </w:p>
    <w:p w:rsidR="006D6486" w:rsidRPr="000F1DC7" w:rsidRDefault="006D6486" w:rsidP="006D6486">
      <w:pPr>
        <w:rPr>
          <w:sz w:val="22"/>
          <w:szCs w:val="22"/>
          <w:lang w:val="en-GB"/>
        </w:rPr>
      </w:pPr>
      <w:r w:rsidRPr="000F1DC7">
        <w:rPr>
          <w:sz w:val="22"/>
          <w:szCs w:val="22"/>
          <w:lang w:val="en-GB"/>
        </w:rPr>
        <w:t xml:space="preserve">Figure 1 on page 10 illustrates the procedure to follow if you have </w:t>
      </w:r>
      <w:r w:rsidR="00BE057B" w:rsidRPr="000F1DC7">
        <w:rPr>
          <w:sz w:val="22"/>
          <w:szCs w:val="22"/>
          <w:lang w:val="en-GB"/>
        </w:rPr>
        <w:t xml:space="preserve">any </w:t>
      </w:r>
      <w:r w:rsidRPr="000F1DC7">
        <w:rPr>
          <w:sz w:val="22"/>
          <w:szCs w:val="22"/>
          <w:lang w:val="en-GB"/>
        </w:rPr>
        <w:t>concerns about a child’s welfare.</w:t>
      </w:r>
    </w:p>
    <w:p w:rsidR="00BE057B" w:rsidRPr="000F1DC7" w:rsidRDefault="006D6486" w:rsidP="006D6486">
      <w:pPr>
        <w:rPr>
          <w:sz w:val="22"/>
          <w:szCs w:val="22"/>
          <w:lang w:val="en-GB"/>
        </w:rPr>
      </w:pPr>
      <w:r w:rsidRPr="000F1DC7">
        <w:rPr>
          <w:sz w:val="22"/>
          <w:szCs w:val="22"/>
          <w:lang w:val="en-GB"/>
        </w:rPr>
        <w:t xml:space="preserve">Where possible, speak to the DSL first to agree a course of action. </w:t>
      </w:r>
    </w:p>
    <w:p w:rsidR="006D6486" w:rsidRPr="000F1DC7" w:rsidRDefault="006D6486" w:rsidP="006D6486">
      <w:pPr>
        <w:rPr>
          <w:sz w:val="22"/>
          <w:szCs w:val="22"/>
          <w:lang w:val="en-GB"/>
        </w:rPr>
      </w:pPr>
      <w:r w:rsidRPr="000F1DC7">
        <w:rPr>
          <w:sz w:val="22"/>
          <w:szCs w:val="22"/>
          <w:lang w:val="en-GB"/>
        </w:rPr>
        <w:t xml:space="preserve">If in exceptional circumstances the DSL is not available, </w:t>
      </w:r>
      <w:r w:rsidR="0043180A" w:rsidRPr="000F1DC7">
        <w:rPr>
          <w:sz w:val="22"/>
          <w:szCs w:val="22"/>
          <w:lang w:val="en-GB"/>
        </w:rPr>
        <w:t>this should not delay appropriate action being taken. S</w:t>
      </w:r>
      <w:r w:rsidRPr="000F1DC7">
        <w:rPr>
          <w:sz w:val="22"/>
          <w:szCs w:val="22"/>
          <w:lang w:val="en-GB"/>
        </w:rPr>
        <w:t>peak to a member of the senior leadership team and/or take advice from local authority children’s social care.</w:t>
      </w:r>
      <w:r w:rsidR="00BE057B" w:rsidRPr="000F1DC7">
        <w:rPr>
          <w:sz w:val="22"/>
          <w:szCs w:val="22"/>
          <w:lang w:val="en-GB"/>
        </w:rPr>
        <w:t xml:space="preserve"> </w:t>
      </w:r>
      <w:r w:rsidRPr="000F1DC7">
        <w:rPr>
          <w:sz w:val="22"/>
          <w:szCs w:val="22"/>
          <w:lang w:val="en-GB"/>
        </w:rPr>
        <w:t xml:space="preserve">You can also seek advice at any time from the NSPCC helpline on 0808 800 5000. </w:t>
      </w:r>
    </w:p>
    <w:p w:rsidR="006D6486" w:rsidRPr="000F1DC7" w:rsidRDefault="006D6486" w:rsidP="006D6486">
      <w:pPr>
        <w:rPr>
          <w:sz w:val="22"/>
          <w:szCs w:val="22"/>
          <w:lang w:val="en-GB"/>
        </w:rPr>
      </w:pPr>
      <w:r w:rsidRPr="000F1DC7">
        <w:rPr>
          <w:sz w:val="22"/>
          <w:szCs w:val="22"/>
          <w:lang w:val="en-GB"/>
        </w:rPr>
        <w:t>Make a referral to local authority children’s social care directly, if appropriate (see ‘Referral’ below). Share any action taken with the DSL as soon as possible.</w:t>
      </w:r>
    </w:p>
    <w:p w:rsidR="006D6486" w:rsidRPr="000F1DC7" w:rsidRDefault="006D6486" w:rsidP="006D6486">
      <w:pPr>
        <w:rPr>
          <w:b/>
          <w:sz w:val="22"/>
          <w:szCs w:val="22"/>
          <w:lang w:val="en-GB"/>
        </w:rPr>
      </w:pPr>
      <w:r w:rsidRPr="000F1DC7">
        <w:rPr>
          <w:b/>
          <w:sz w:val="22"/>
          <w:szCs w:val="22"/>
          <w:lang w:val="en-GB"/>
        </w:rPr>
        <w:t xml:space="preserve">Early help </w:t>
      </w:r>
    </w:p>
    <w:p w:rsidR="006D6486" w:rsidRPr="000F1DC7" w:rsidRDefault="006D6486" w:rsidP="006D6486">
      <w:pPr>
        <w:rPr>
          <w:sz w:val="22"/>
          <w:szCs w:val="22"/>
          <w:lang w:val="en-GB"/>
        </w:rPr>
      </w:pPr>
      <w:r w:rsidRPr="000F1DC7">
        <w:rPr>
          <w:sz w:val="22"/>
          <w:szCs w:val="22"/>
          <w:lang w:val="en-GB"/>
        </w:rPr>
        <w:t xml:space="preserve">If early help is appropriate, the DSL will </w:t>
      </w:r>
      <w:r w:rsidR="002A52D0" w:rsidRPr="000F1DC7">
        <w:rPr>
          <w:sz w:val="22"/>
          <w:szCs w:val="22"/>
          <w:lang w:val="en-GB"/>
        </w:rPr>
        <w:t xml:space="preserve">generally lead on </w:t>
      </w:r>
      <w:r w:rsidRPr="000F1DC7">
        <w:rPr>
          <w:sz w:val="22"/>
          <w:szCs w:val="22"/>
          <w:lang w:val="en-GB"/>
        </w:rPr>
        <w:t>liaising with other agencies and setting up an inter-a</w:t>
      </w:r>
      <w:r w:rsidR="002A52D0" w:rsidRPr="000F1DC7">
        <w:rPr>
          <w:sz w:val="22"/>
          <w:szCs w:val="22"/>
          <w:lang w:val="en-GB"/>
        </w:rPr>
        <w:t>gency assessment as appropriate. Staff may be required to support other agencies and professionals in an early help assessment, in some cases acting as the lead practitioner.</w:t>
      </w:r>
    </w:p>
    <w:p w:rsidR="006D6486" w:rsidRPr="000F1DC7" w:rsidRDefault="006D6486" w:rsidP="006D6486">
      <w:pPr>
        <w:rPr>
          <w:sz w:val="22"/>
          <w:szCs w:val="22"/>
          <w:lang w:val="en-GB"/>
        </w:rPr>
      </w:pPr>
      <w:r w:rsidRPr="000F1DC7">
        <w:rPr>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6D6486" w:rsidRPr="00E1748F" w:rsidRDefault="006D6486" w:rsidP="006D6486">
      <w:pPr>
        <w:rPr>
          <w:b/>
          <w:sz w:val="22"/>
          <w:szCs w:val="22"/>
          <w:lang w:val="en-GB"/>
        </w:rPr>
      </w:pPr>
      <w:r w:rsidRPr="00E1748F">
        <w:rPr>
          <w:b/>
          <w:sz w:val="22"/>
          <w:szCs w:val="22"/>
          <w:lang w:val="en-GB"/>
        </w:rPr>
        <w:t>Referral</w:t>
      </w:r>
    </w:p>
    <w:p w:rsidR="006D6486" w:rsidRPr="000F1DC7" w:rsidRDefault="006D6486" w:rsidP="006D6486">
      <w:pPr>
        <w:rPr>
          <w:sz w:val="22"/>
          <w:szCs w:val="22"/>
          <w:lang w:val="en-GB"/>
        </w:rPr>
      </w:pPr>
      <w:r w:rsidRPr="000F1DC7">
        <w:rPr>
          <w:sz w:val="22"/>
          <w:szCs w:val="22"/>
          <w:lang w:val="en-GB"/>
        </w:rPr>
        <w:t>If it is appropriate to refer the case to local authority children’s social care or the police, the DSL will make the referral or support you to do so.</w:t>
      </w:r>
    </w:p>
    <w:p w:rsidR="006D6486" w:rsidRPr="000F1DC7" w:rsidRDefault="006D6486" w:rsidP="006D6486">
      <w:pPr>
        <w:rPr>
          <w:sz w:val="22"/>
          <w:szCs w:val="22"/>
          <w:lang w:val="en-GB"/>
        </w:rPr>
      </w:pPr>
      <w:r w:rsidRPr="000F1DC7">
        <w:rPr>
          <w:sz w:val="22"/>
          <w:szCs w:val="22"/>
          <w:lang w:val="en-GB"/>
        </w:rPr>
        <w:t>If you make a referral directly (see section 7.1), you must tell the DSL as soon as possible.</w:t>
      </w:r>
    </w:p>
    <w:p w:rsidR="006D6486" w:rsidRPr="000F1DC7" w:rsidRDefault="006D6486" w:rsidP="006D6486">
      <w:pPr>
        <w:rPr>
          <w:sz w:val="22"/>
          <w:szCs w:val="22"/>
          <w:lang w:val="en-GB"/>
        </w:rPr>
      </w:pPr>
      <w:r w:rsidRPr="000F1DC7">
        <w:rPr>
          <w:sz w:val="22"/>
          <w:szCs w:val="22"/>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6D6486" w:rsidRPr="000F1DC7" w:rsidRDefault="006D6486" w:rsidP="006D6486">
      <w:pPr>
        <w:rPr>
          <w:sz w:val="22"/>
          <w:szCs w:val="22"/>
          <w:lang w:val="en-GB"/>
        </w:rPr>
      </w:pPr>
      <w:r w:rsidRPr="000F1DC7">
        <w:rPr>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rsidR="006D6486" w:rsidRPr="00D61AA2" w:rsidRDefault="006D6486" w:rsidP="006D6486">
      <w:pPr>
        <w:rPr>
          <w:b/>
          <w:sz w:val="22"/>
          <w:szCs w:val="22"/>
          <w:lang w:val="en-GB"/>
        </w:rPr>
      </w:pPr>
      <w:r w:rsidRPr="00D61AA2">
        <w:rPr>
          <w:b/>
          <w:sz w:val="22"/>
          <w:szCs w:val="22"/>
          <w:lang w:val="en-GB"/>
        </w:rPr>
        <w:t xml:space="preserve">7.5 If you have concerns about extremism </w:t>
      </w:r>
    </w:p>
    <w:p w:rsidR="006D6486" w:rsidRPr="000F1DC7" w:rsidRDefault="006D6486" w:rsidP="006D6486">
      <w:pPr>
        <w:rPr>
          <w:sz w:val="22"/>
          <w:szCs w:val="22"/>
          <w:lang w:val="en-GB"/>
        </w:rPr>
      </w:pPr>
      <w:r w:rsidRPr="000F1DC7">
        <w:rPr>
          <w:sz w:val="22"/>
          <w:szCs w:val="22"/>
          <w:lang w:val="en-GB"/>
        </w:rPr>
        <w:t>If a child is not suffering or likely to suffer from harm, or in immediate danger, where possible speak to the DSL first to agree a course of action.</w:t>
      </w:r>
    </w:p>
    <w:p w:rsidR="006D6486" w:rsidRPr="000F1DC7" w:rsidRDefault="006D6486" w:rsidP="006D6486">
      <w:pPr>
        <w:rPr>
          <w:sz w:val="22"/>
          <w:szCs w:val="22"/>
          <w:lang w:val="en-GB"/>
        </w:rPr>
      </w:pPr>
      <w:r w:rsidRPr="000F1DC7">
        <w:rPr>
          <w:sz w:val="22"/>
          <w:szCs w:val="22"/>
          <w:lang w:val="en-GB"/>
        </w:rPr>
        <w:t xml:space="preserve">If in exceptional circumstances the DSL is not available, </w:t>
      </w:r>
      <w:r w:rsidR="0043180A" w:rsidRPr="000F1DC7">
        <w:rPr>
          <w:sz w:val="22"/>
          <w:szCs w:val="22"/>
          <w:lang w:val="en-GB"/>
        </w:rPr>
        <w:t>this should not delay appropriate action being taken. S</w:t>
      </w:r>
      <w:r w:rsidRPr="000F1DC7">
        <w:rPr>
          <w:sz w:val="22"/>
          <w:szCs w:val="22"/>
          <w:lang w:val="en-GB"/>
        </w:rPr>
        <w:t>peak to a member of the senior leadership team and/or seek advice from local authority children’s social care. Make a referral to local authority children’s social care directly, if appropriate (see ‘Referral’ above).</w:t>
      </w:r>
    </w:p>
    <w:p w:rsidR="006D6486" w:rsidRPr="000F1DC7" w:rsidRDefault="006D6486" w:rsidP="006D6486">
      <w:pPr>
        <w:rPr>
          <w:sz w:val="22"/>
          <w:szCs w:val="22"/>
          <w:lang w:val="en-GB"/>
        </w:rPr>
      </w:pPr>
      <w:r w:rsidRPr="000F1DC7">
        <w:rPr>
          <w:sz w:val="22"/>
          <w:szCs w:val="22"/>
          <w:lang w:val="en-GB"/>
        </w:rPr>
        <w:t xml:space="preserve">Where there is a concern, the DSL will consider the level of risk and decide which agency to make a referral to. This could include </w:t>
      </w:r>
      <w:hyperlink r:id="rId30" w:history="1">
        <w:r w:rsidRPr="000F1DC7">
          <w:rPr>
            <w:rStyle w:val="Hyperlink"/>
            <w:sz w:val="22"/>
            <w:szCs w:val="22"/>
          </w:rPr>
          <w:t>Channel</w:t>
        </w:r>
      </w:hyperlink>
      <w:r w:rsidRPr="000F1DC7">
        <w:rPr>
          <w:sz w:val="22"/>
          <w:szCs w:val="22"/>
          <w:lang w:val="en-GB"/>
        </w:rPr>
        <w:t xml:space="preserve">, the government’s programme for identifying and supporting individuals at risk of being drawn into terrorism, or the local authority children’s social care team. </w:t>
      </w:r>
    </w:p>
    <w:p w:rsidR="006D6486" w:rsidRPr="000F1DC7" w:rsidRDefault="006D6486" w:rsidP="006D6486">
      <w:pPr>
        <w:rPr>
          <w:sz w:val="22"/>
          <w:szCs w:val="22"/>
          <w:lang w:val="en-GB"/>
        </w:rPr>
      </w:pPr>
      <w:r w:rsidRPr="000F1DC7">
        <w:rPr>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1" w:history="1">
        <w:r w:rsidRPr="000F1DC7">
          <w:rPr>
            <w:rStyle w:val="Hyperlink"/>
            <w:sz w:val="22"/>
            <w:szCs w:val="22"/>
          </w:rPr>
          <w:t>counter.extremism@education.gov.uk</w:t>
        </w:r>
      </w:hyperlink>
      <w:r w:rsidRPr="000F1DC7">
        <w:rPr>
          <w:sz w:val="22"/>
          <w:szCs w:val="22"/>
          <w:lang w:val="en-GB"/>
        </w:rPr>
        <w:t>. Note that this is not for use in emergency situations.</w:t>
      </w:r>
    </w:p>
    <w:p w:rsidR="006D6486" w:rsidRPr="000F1DC7" w:rsidRDefault="006D6486" w:rsidP="006D6486">
      <w:pPr>
        <w:rPr>
          <w:sz w:val="22"/>
          <w:szCs w:val="22"/>
          <w:lang w:val="en-GB"/>
        </w:rPr>
      </w:pPr>
      <w:r w:rsidRPr="000F1DC7">
        <w:rPr>
          <w:sz w:val="22"/>
          <w:szCs w:val="22"/>
          <w:lang w:val="en-GB"/>
        </w:rPr>
        <w:t xml:space="preserve">In an emergency, call 999 or the confidential anti-terrorist hotline on 0800 789 321 if you: </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Think someone is in immediate danger</w:t>
      </w:r>
    </w:p>
    <w:p w:rsidR="006D6486" w:rsidRPr="000F1DC7" w:rsidRDefault="006D6486" w:rsidP="00C967B0">
      <w:pPr>
        <w:numPr>
          <w:ilvl w:val="0"/>
          <w:numId w:val="20"/>
        </w:numPr>
        <w:ind w:left="568" w:hanging="284"/>
        <w:rPr>
          <w:sz w:val="22"/>
          <w:szCs w:val="22"/>
        </w:rPr>
      </w:pPr>
      <w:r w:rsidRPr="000F1DC7">
        <w:rPr>
          <w:rFonts w:eastAsia="Arial"/>
          <w:sz w:val="22"/>
          <w:szCs w:val="22"/>
        </w:rPr>
        <w:t>Think someone may be planning to travel to join an extremist group</w:t>
      </w:r>
    </w:p>
    <w:p w:rsidR="006D6486" w:rsidRPr="007E7855" w:rsidRDefault="006D6486" w:rsidP="00C967B0">
      <w:pPr>
        <w:numPr>
          <w:ilvl w:val="0"/>
          <w:numId w:val="20"/>
        </w:numPr>
        <w:ind w:left="568" w:hanging="284"/>
        <w:rPr>
          <w:sz w:val="22"/>
          <w:szCs w:val="22"/>
        </w:rPr>
      </w:pPr>
      <w:r w:rsidRPr="000F1DC7">
        <w:rPr>
          <w:rFonts w:eastAsia="Arial"/>
          <w:sz w:val="22"/>
          <w:szCs w:val="22"/>
        </w:rPr>
        <w:t>See or hear something that may be terrorist-related</w:t>
      </w:r>
    </w:p>
    <w:p w:rsidR="007E7855" w:rsidRDefault="007E7855" w:rsidP="007E7855">
      <w:pPr>
        <w:rPr>
          <w:rFonts w:eastAsia="Arial"/>
          <w:sz w:val="22"/>
          <w:szCs w:val="22"/>
        </w:rPr>
      </w:pPr>
    </w:p>
    <w:p w:rsidR="007E7855" w:rsidRDefault="007E7855" w:rsidP="007E7855">
      <w:pPr>
        <w:rPr>
          <w:rFonts w:eastAsia="Arial"/>
          <w:sz w:val="22"/>
          <w:szCs w:val="22"/>
        </w:rPr>
      </w:pPr>
    </w:p>
    <w:p w:rsidR="007E7855" w:rsidRDefault="007E7855" w:rsidP="007E7855">
      <w:pPr>
        <w:rPr>
          <w:rFonts w:eastAsia="Arial"/>
          <w:sz w:val="22"/>
          <w:szCs w:val="22"/>
        </w:rPr>
      </w:pPr>
    </w:p>
    <w:p w:rsidR="007E7855" w:rsidRDefault="007E7855" w:rsidP="007E7855">
      <w:pPr>
        <w:rPr>
          <w:rFonts w:eastAsia="Arial"/>
          <w:sz w:val="22"/>
          <w:szCs w:val="22"/>
        </w:rPr>
      </w:pPr>
    </w:p>
    <w:p w:rsidR="007E7855" w:rsidRDefault="007E7855" w:rsidP="007E7855">
      <w:pPr>
        <w:rPr>
          <w:rFonts w:eastAsia="Arial"/>
          <w:sz w:val="22"/>
          <w:szCs w:val="22"/>
        </w:rPr>
      </w:pPr>
    </w:p>
    <w:p w:rsidR="007E7855" w:rsidRDefault="007E7855" w:rsidP="007E7855">
      <w:pPr>
        <w:rPr>
          <w:rFonts w:eastAsia="Arial"/>
          <w:sz w:val="22"/>
          <w:szCs w:val="22"/>
        </w:rPr>
      </w:pPr>
    </w:p>
    <w:p w:rsidR="007E7855" w:rsidRPr="000F1DC7" w:rsidRDefault="007E7855" w:rsidP="007E7855">
      <w:pPr>
        <w:rPr>
          <w:sz w:val="22"/>
          <w:szCs w:val="22"/>
        </w:rPr>
      </w:pPr>
    </w:p>
    <w:p w:rsidR="006D6486" w:rsidRDefault="006D6486" w:rsidP="006D6486">
      <w:pPr>
        <w:rPr>
          <w:b/>
          <w:sz w:val="22"/>
          <w:szCs w:val="22"/>
          <w:lang w:val="en-GB"/>
        </w:rPr>
      </w:pPr>
      <w:r w:rsidRPr="00725BD5">
        <w:rPr>
          <w:b/>
          <w:sz w:val="22"/>
          <w:szCs w:val="22"/>
        </w:rPr>
        <w:t xml:space="preserve">Figure 1: procedure if </w:t>
      </w:r>
      <w:r w:rsidRPr="00725BD5">
        <w:rPr>
          <w:b/>
          <w:sz w:val="22"/>
          <w:szCs w:val="22"/>
          <w:lang w:val="en-GB"/>
        </w:rPr>
        <w:t>you have concerns about a child’s welfare</w:t>
      </w:r>
      <w:r>
        <w:rPr>
          <w:b/>
          <w:sz w:val="22"/>
          <w:szCs w:val="22"/>
          <w:lang w:val="en-GB"/>
        </w:rPr>
        <w:t xml:space="preserve"> </w:t>
      </w:r>
      <w:r w:rsidRPr="00A176BB">
        <w:rPr>
          <w:b/>
          <w:sz w:val="22"/>
          <w:szCs w:val="22"/>
          <w:lang w:val="en-GB"/>
        </w:rPr>
        <w:t>(as opposed to believing a child is suffering or likely to suffer from harm</w:t>
      </w:r>
      <w:r>
        <w:rPr>
          <w:b/>
          <w:sz w:val="22"/>
          <w:szCs w:val="22"/>
          <w:lang w:val="en-GB"/>
        </w:rPr>
        <w:t xml:space="preserve">, or </w:t>
      </w:r>
      <w:r w:rsidRPr="00A176BB">
        <w:rPr>
          <w:b/>
          <w:sz w:val="22"/>
          <w:szCs w:val="22"/>
          <w:lang w:val="en-GB"/>
        </w:rPr>
        <w:t>in immediate danger)</w:t>
      </w:r>
    </w:p>
    <w:p w:rsidR="00BE057B" w:rsidRDefault="00BE057B" w:rsidP="006D6486">
      <w:pPr>
        <w:rPr>
          <w:sz w:val="18"/>
          <w:szCs w:val="18"/>
          <w:lang w:val="en-GB"/>
        </w:rPr>
      </w:pPr>
      <w:r w:rsidRPr="00BE057B">
        <w:rPr>
          <w:sz w:val="18"/>
          <w:szCs w:val="18"/>
          <w:lang w:val="en-GB"/>
        </w:rPr>
        <w:t>(</w:t>
      </w:r>
      <w:r>
        <w:rPr>
          <w:sz w:val="18"/>
          <w:szCs w:val="18"/>
          <w:lang w:val="en-GB"/>
        </w:rPr>
        <w:t xml:space="preserve">Note – if the DSL is unavailable, this should not delay action. </w:t>
      </w:r>
      <w:r w:rsidRPr="00BE057B">
        <w:rPr>
          <w:sz w:val="18"/>
          <w:szCs w:val="18"/>
          <w:lang w:val="en-GB"/>
        </w:rPr>
        <w:t>See section 7.4 for what</w:t>
      </w:r>
      <w:r>
        <w:rPr>
          <w:sz w:val="18"/>
          <w:szCs w:val="18"/>
          <w:lang w:val="en-GB"/>
        </w:rPr>
        <w:t xml:space="preserve"> to do.</w:t>
      </w:r>
      <w:r w:rsidRPr="00BE057B">
        <w:rPr>
          <w:sz w:val="18"/>
          <w:szCs w:val="18"/>
          <w:lang w:val="en-GB"/>
        </w:rPr>
        <w:t>)</w:t>
      </w:r>
    </w:p>
    <w:p w:rsidR="000F1DC7" w:rsidRPr="00BE057B" w:rsidRDefault="000F1DC7" w:rsidP="006D6486">
      <w:pPr>
        <w:rPr>
          <w:sz w:val="18"/>
          <w:szCs w:val="18"/>
          <w:lang w:val="en-GB"/>
        </w:rPr>
      </w:pPr>
    </w:p>
    <w:p w:rsidR="008849C2" w:rsidRDefault="008849C2" w:rsidP="006D6486">
      <w:pPr>
        <w:rPr>
          <w:b/>
          <w:sz w:val="22"/>
          <w:szCs w:val="22"/>
          <w:lang w:val="en-GB"/>
        </w:rPr>
      </w:pPr>
    </w:p>
    <w:p w:rsidR="006D6486" w:rsidRDefault="00BB0DF4" w:rsidP="006D6486">
      <w:pPr>
        <w:rPr>
          <w:noProof/>
          <w:szCs w:val="20"/>
          <w:lang w:val="en-GB" w:eastAsia="en-GB"/>
        </w:rPr>
      </w:pPr>
      <w:r>
        <w:rPr>
          <w:noProof/>
          <w:szCs w:val="20"/>
          <w:lang w:val="en-GB" w:eastAsia="en-GB"/>
        </w:rPr>
        <w:lastRenderedPageBreak/>
        <w:drawing>
          <wp:inline distT="0" distB="0" distL="0" distR="0">
            <wp:extent cx="5829300" cy="8296275"/>
            <wp:effectExtent l="0" t="0" r="0" b="0"/>
            <wp:docPr id="2" name="Picture 2"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aurding flowchart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9300" cy="8296275"/>
                    </a:xfrm>
                    <a:prstGeom prst="rect">
                      <a:avLst/>
                    </a:prstGeom>
                    <a:noFill/>
                    <a:ln>
                      <a:noFill/>
                    </a:ln>
                  </pic:spPr>
                </pic:pic>
              </a:graphicData>
            </a:graphic>
          </wp:inline>
        </w:drawing>
      </w:r>
    </w:p>
    <w:p w:rsidR="006D6486" w:rsidRPr="00E1748F" w:rsidRDefault="006D6486" w:rsidP="006D6486">
      <w:pPr>
        <w:rPr>
          <w:sz w:val="22"/>
          <w:szCs w:val="22"/>
          <w:lang w:val="en-GB"/>
        </w:rPr>
      </w:pPr>
      <w:r w:rsidRPr="00E1748F">
        <w:rPr>
          <w:rFonts w:eastAsia="Arial" w:cs="Arial"/>
          <w:b/>
          <w:bCs/>
          <w:sz w:val="22"/>
          <w:szCs w:val="22"/>
          <w:lang w:val="en-GB"/>
        </w:rPr>
        <w:t>7.</w:t>
      </w:r>
      <w:r>
        <w:rPr>
          <w:rFonts w:eastAsia="Arial" w:cs="Arial"/>
          <w:b/>
          <w:bCs/>
          <w:sz w:val="22"/>
          <w:szCs w:val="22"/>
          <w:lang w:val="en-GB"/>
        </w:rPr>
        <w:t>6</w:t>
      </w:r>
      <w:r w:rsidRPr="00E1748F">
        <w:rPr>
          <w:rFonts w:eastAsia="Arial" w:cs="Arial"/>
          <w:b/>
          <w:bCs/>
          <w:sz w:val="22"/>
          <w:szCs w:val="22"/>
          <w:lang w:val="en-GB"/>
        </w:rPr>
        <w:t xml:space="preserve"> Concerns about a staff member or volunteer</w:t>
      </w:r>
    </w:p>
    <w:p w:rsidR="006D6486" w:rsidRPr="000F1DC7" w:rsidRDefault="006D6486" w:rsidP="006D6486">
      <w:pPr>
        <w:rPr>
          <w:sz w:val="22"/>
          <w:szCs w:val="22"/>
          <w:lang w:val="en-GB"/>
        </w:rPr>
      </w:pPr>
      <w:r w:rsidRPr="000F1DC7">
        <w:rPr>
          <w:sz w:val="22"/>
          <w:szCs w:val="22"/>
          <w:lang w:val="en-GB"/>
        </w:rPr>
        <w:t>If you have concerns about a member of staff or volunteer, or an allegation is made about a member of staff or volunteer posing a risk of harm to children, speak to the</w:t>
      </w:r>
      <w:r w:rsidR="000F1DC7" w:rsidRPr="000F1DC7">
        <w:rPr>
          <w:sz w:val="22"/>
          <w:szCs w:val="22"/>
          <w:lang w:val="en-GB"/>
        </w:rPr>
        <w:t xml:space="preserve"> DSL or</w:t>
      </w:r>
      <w:r w:rsidRPr="000F1DC7">
        <w:rPr>
          <w:sz w:val="22"/>
          <w:szCs w:val="22"/>
          <w:lang w:val="en-GB"/>
        </w:rPr>
        <w:t xml:space="preserve"> </w:t>
      </w:r>
      <w:proofErr w:type="spellStart"/>
      <w:r w:rsidRPr="000F1DC7">
        <w:rPr>
          <w:sz w:val="22"/>
          <w:szCs w:val="22"/>
          <w:lang w:val="en-GB"/>
        </w:rPr>
        <w:t>headteacher</w:t>
      </w:r>
      <w:proofErr w:type="spellEnd"/>
      <w:r w:rsidRPr="000F1DC7">
        <w:rPr>
          <w:sz w:val="22"/>
          <w:szCs w:val="22"/>
          <w:lang w:val="en-GB"/>
        </w:rPr>
        <w:t xml:space="preserve">. If the concerns/allegations are about the </w:t>
      </w:r>
      <w:proofErr w:type="spellStart"/>
      <w:r w:rsidRPr="000F1DC7">
        <w:rPr>
          <w:sz w:val="22"/>
          <w:szCs w:val="22"/>
          <w:lang w:val="en-GB"/>
        </w:rPr>
        <w:t>headteacher</w:t>
      </w:r>
      <w:proofErr w:type="spellEnd"/>
      <w:r w:rsidRPr="000F1DC7">
        <w:rPr>
          <w:sz w:val="22"/>
          <w:szCs w:val="22"/>
          <w:lang w:val="en-GB"/>
        </w:rPr>
        <w:t>, speak to the chair of governors.</w:t>
      </w:r>
    </w:p>
    <w:p w:rsidR="006D6486" w:rsidRPr="000F1DC7" w:rsidRDefault="006D6486" w:rsidP="006D6486">
      <w:pPr>
        <w:rPr>
          <w:sz w:val="22"/>
          <w:szCs w:val="22"/>
          <w:lang w:val="en-GB"/>
        </w:rPr>
      </w:pPr>
      <w:r w:rsidRPr="000F1DC7">
        <w:rPr>
          <w:sz w:val="22"/>
          <w:szCs w:val="22"/>
          <w:lang w:val="en-GB"/>
        </w:rPr>
        <w:lastRenderedPageBreak/>
        <w:t xml:space="preserve">The </w:t>
      </w:r>
      <w:proofErr w:type="spellStart"/>
      <w:r w:rsidRPr="000F1DC7">
        <w:rPr>
          <w:sz w:val="22"/>
          <w:szCs w:val="22"/>
          <w:lang w:val="en-GB"/>
        </w:rPr>
        <w:t>headteacher</w:t>
      </w:r>
      <w:proofErr w:type="spellEnd"/>
      <w:r w:rsidRPr="000F1DC7">
        <w:rPr>
          <w:sz w:val="22"/>
          <w:szCs w:val="22"/>
          <w:lang w:val="en-GB"/>
        </w:rPr>
        <w:t>/chair of governors will then follow the procedures set out in appendix 3, if appropriate.</w:t>
      </w:r>
    </w:p>
    <w:p w:rsidR="006D6486" w:rsidRPr="00E1748F" w:rsidRDefault="006D6486" w:rsidP="006D6486">
      <w:pPr>
        <w:rPr>
          <w:sz w:val="22"/>
          <w:szCs w:val="22"/>
          <w:lang w:val="en-GB"/>
        </w:rPr>
      </w:pPr>
      <w:r>
        <w:rPr>
          <w:rFonts w:eastAsia="Arial" w:cs="Arial"/>
          <w:b/>
          <w:bCs/>
          <w:sz w:val="22"/>
          <w:szCs w:val="22"/>
          <w:lang w:val="en-GB"/>
        </w:rPr>
        <w:t>7.7</w:t>
      </w:r>
      <w:r w:rsidRPr="00E1748F">
        <w:rPr>
          <w:rFonts w:eastAsia="Arial" w:cs="Arial"/>
          <w:b/>
          <w:bCs/>
          <w:sz w:val="22"/>
          <w:szCs w:val="22"/>
          <w:lang w:val="en-GB"/>
        </w:rPr>
        <w:t xml:space="preserve"> Allegations of abuse made against other pupils</w:t>
      </w:r>
    </w:p>
    <w:p w:rsidR="006D6486" w:rsidRPr="000F1DC7" w:rsidRDefault="006D6486" w:rsidP="006D6486">
      <w:pPr>
        <w:rPr>
          <w:sz w:val="22"/>
          <w:szCs w:val="22"/>
          <w:lang w:val="en-GB"/>
        </w:rPr>
      </w:pPr>
      <w:r w:rsidRPr="000F1DC7">
        <w:rPr>
          <w:sz w:val="22"/>
          <w:szCs w:val="22"/>
          <w:lang w:val="en-GB"/>
        </w:rPr>
        <w:t xml:space="preserve">We recognise that children are capable of abusing their peers. Abuse will never be tolerated or passed off as “banter”, “just having a laugh” or “part of growing up”. </w:t>
      </w:r>
    </w:p>
    <w:p w:rsidR="006D6486" w:rsidRPr="000F1DC7" w:rsidRDefault="006D6486" w:rsidP="006D6486">
      <w:pPr>
        <w:rPr>
          <w:sz w:val="22"/>
          <w:szCs w:val="22"/>
        </w:rPr>
      </w:pPr>
      <w:r w:rsidRPr="000F1DC7">
        <w:rPr>
          <w:sz w:val="22"/>
          <w:szCs w:val="22"/>
          <w:lang w:val="en-GB"/>
        </w:rPr>
        <w:t xml:space="preserve">We also recognise the gendered nature of peer-on-peer abuse (i.e. that </w:t>
      </w:r>
      <w:r w:rsidRPr="000F1DC7">
        <w:rPr>
          <w:sz w:val="22"/>
          <w:szCs w:val="22"/>
        </w:rPr>
        <w:t>it is more likely that girls will be victims and boys perpetrators). However, all peer-on-peer abuse is unacceptable and will be taken seriously.</w:t>
      </w:r>
    </w:p>
    <w:p w:rsidR="006D6486" w:rsidRPr="000F1DC7" w:rsidRDefault="006D6486" w:rsidP="006D6486">
      <w:pPr>
        <w:rPr>
          <w:sz w:val="22"/>
          <w:szCs w:val="22"/>
          <w:lang w:val="en-GB"/>
        </w:rPr>
      </w:pPr>
      <w:r w:rsidRPr="000F1DC7">
        <w:rPr>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Is serious, and potentially a criminal offence</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Could put pupils in the school at risk</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Is violent</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Involves pupils being forced to use drugs or alcohol</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Involves sexual exploitation, sexual abuse or sexual harassment, such as indecent exposure, sexual assault, or sexually inappropriate pictures or videos (including sexting)</w:t>
      </w:r>
    </w:p>
    <w:p w:rsidR="006D6486" w:rsidRPr="000F1DC7" w:rsidRDefault="006D6486" w:rsidP="006D6486">
      <w:pPr>
        <w:rPr>
          <w:sz w:val="22"/>
          <w:szCs w:val="22"/>
          <w:lang w:val="en-GB"/>
        </w:rPr>
      </w:pPr>
      <w:r w:rsidRPr="000F1DC7">
        <w:rPr>
          <w:sz w:val="22"/>
          <w:szCs w:val="22"/>
          <w:lang w:val="en-GB"/>
        </w:rPr>
        <w:t>If a pupil makes an allegation of abuse against another pupil:</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You must record the allegation and tell the DSL, but do not investigate it</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The DSL will contact the local authority children’s social care team and follow its advice, as well as the police if the allegation involves a potential criminal offence</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The DSL will put a risk assessment and support plan into place for all children involved (including the victim(s), the child(</w:t>
      </w:r>
      <w:proofErr w:type="spellStart"/>
      <w:r w:rsidRPr="000F1DC7">
        <w:rPr>
          <w:rFonts w:eastAsia="Arial"/>
          <w:sz w:val="22"/>
          <w:szCs w:val="22"/>
        </w:rPr>
        <w:t>ren</w:t>
      </w:r>
      <w:proofErr w:type="spellEnd"/>
      <w:r w:rsidRPr="000F1DC7">
        <w:rPr>
          <w:rFonts w:eastAsia="Arial"/>
          <w:sz w:val="22"/>
          <w:szCs w:val="22"/>
        </w:rPr>
        <w:t>) against whom the allegation has been made and any others affected) with a named person they can talk to if needed</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The DSL will contact the children and adolescent mental health services (CAMHS), if appropriate</w:t>
      </w:r>
    </w:p>
    <w:p w:rsidR="006D6486" w:rsidRPr="000F1DC7" w:rsidRDefault="006D6486" w:rsidP="006D6486">
      <w:pPr>
        <w:rPr>
          <w:sz w:val="22"/>
          <w:szCs w:val="22"/>
        </w:rPr>
      </w:pPr>
      <w:r w:rsidRPr="000F1DC7">
        <w:rPr>
          <w:sz w:val="22"/>
          <w:szCs w:val="22"/>
        </w:rPr>
        <w:t xml:space="preserve">We will </w:t>
      </w:r>
      <w:proofErr w:type="spellStart"/>
      <w:r w:rsidRPr="000F1DC7">
        <w:rPr>
          <w:sz w:val="22"/>
          <w:szCs w:val="22"/>
        </w:rPr>
        <w:t>minimise</w:t>
      </w:r>
      <w:proofErr w:type="spellEnd"/>
      <w:r w:rsidRPr="000F1DC7">
        <w:rPr>
          <w:sz w:val="22"/>
          <w:szCs w:val="22"/>
        </w:rPr>
        <w:t xml:space="preserve"> the risk of peer-on-peer abuse by:</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 xml:space="preserve">Challenging any form of derogatory or </w:t>
      </w:r>
      <w:proofErr w:type="spellStart"/>
      <w:r w:rsidRPr="000F1DC7">
        <w:rPr>
          <w:rFonts w:eastAsia="Arial"/>
          <w:sz w:val="22"/>
          <w:szCs w:val="22"/>
        </w:rPr>
        <w:t>sexualised</w:t>
      </w:r>
      <w:proofErr w:type="spellEnd"/>
      <w:r w:rsidRPr="000F1DC7">
        <w:rPr>
          <w:rFonts w:eastAsia="Arial"/>
          <w:sz w:val="22"/>
          <w:szCs w:val="22"/>
        </w:rPr>
        <w:t xml:space="preserve"> language or </w:t>
      </w:r>
      <w:proofErr w:type="spellStart"/>
      <w:r w:rsidRPr="000F1DC7">
        <w:rPr>
          <w:rFonts w:eastAsia="Arial"/>
          <w:sz w:val="22"/>
          <w:szCs w:val="22"/>
        </w:rPr>
        <w:t>behaviour</w:t>
      </w:r>
      <w:proofErr w:type="spellEnd"/>
      <w:r w:rsidRPr="000F1DC7">
        <w:rPr>
          <w:rFonts w:eastAsia="Arial"/>
          <w:sz w:val="22"/>
          <w:szCs w:val="22"/>
        </w:rPr>
        <w:t xml:space="preserve">, including requesting or sending sexual images </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 xml:space="preserve">Being vigilant to issues that particularly affect different genders – for example, </w:t>
      </w:r>
      <w:proofErr w:type="spellStart"/>
      <w:r w:rsidRPr="000F1DC7">
        <w:rPr>
          <w:rFonts w:eastAsia="Arial"/>
          <w:sz w:val="22"/>
          <w:szCs w:val="22"/>
        </w:rPr>
        <w:t>sexualised</w:t>
      </w:r>
      <w:proofErr w:type="spellEnd"/>
      <w:r w:rsidRPr="000F1DC7">
        <w:rPr>
          <w:rFonts w:eastAsia="Arial"/>
          <w:sz w:val="22"/>
          <w:szCs w:val="22"/>
        </w:rPr>
        <w:t xml:space="preserve"> or aggressive touching or grabbing towards female pupils, and initiation or hazing type violence with respect to boys</w:t>
      </w:r>
    </w:p>
    <w:p w:rsidR="006D6486" w:rsidRPr="000F1DC7" w:rsidRDefault="006D6486" w:rsidP="006D6486">
      <w:pPr>
        <w:numPr>
          <w:ilvl w:val="0"/>
          <w:numId w:val="20"/>
        </w:numPr>
        <w:ind w:left="568" w:hanging="284"/>
        <w:rPr>
          <w:rFonts w:eastAsia="Arial"/>
          <w:sz w:val="22"/>
          <w:szCs w:val="22"/>
        </w:rPr>
      </w:pPr>
      <w:r w:rsidRPr="000F1DC7">
        <w:rPr>
          <w:rFonts w:eastAsia="Arial"/>
          <w:sz w:val="22"/>
          <w:szCs w:val="22"/>
        </w:rPr>
        <w:t xml:space="preserve">Ensuring our curriculum helps to educate pupils about appropriate </w:t>
      </w:r>
      <w:proofErr w:type="spellStart"/>
      <w:r w:rsidRPr="000F1DC7">
        <w:rPr>
          <w:rFonts w:eastAsia="Arial"/>
          <w:sz w:val="22"/>
          <w:szCs w:val="22"/>
        </w:rPr>
        <w:t>behaviour</w:t>
      </w:r>
      <w:proofErr w:type="spellEnd"/>
      <w:r w:rsidRPr="000F1DC7">
        <w:rPr>
          <w:rFonts w:eastAsia="Arial"/>
          <w:sz w:val="22"/>
          <w:szCs w:val="22"/>
        </w:rPr>
        <w:t xml:space="preserve"> and consent </w:t>
      </w:r>
    </w:p>
    <w:p w:rsidR="000F1DC7" w:rsidRDefault="006D6486" w:rsidP="001B40CA">
      <w:pPr>
        <w:numPr>
          <w:ilvl w:val="0"/>
          <w:numId w:val="20"/>
        </w:numPr>
        <w:ind w:left="568" w:hanging="284"/>
        <w:rPr>
          <w:rFonts w:eastAsia="Arial"/>
          <w:sz w:val="22"/>
          <w:szCs w:val="22"/>
        </w:rPr>
      </w:pPr>
      <w:r w:rsidRPr="000F1DC7">
        <w:rPr>
          <w:rFonts w:eastAsia="Arial"/>
          <w:sz w:val="22"/>
          <w:szCs w:val="22"/>
        </w:rPr>
        <w:t xml:space="preserve">Ensuring pupils know they can talk to staff confidentially by </w:t>
      </w:r>
      <w:r w:rsidR="000F1DC7">
        <w:rPr>
          <w:rFonts w:eastAsia="Arial"/>
          <w:sz w:val="22"/>
          <w:szCs w:val="22"/>
        </w:rPr>
        <w:t>providing support using school counsellors, student well-being mentor and outside agency counsellors</w:t>
      </w:r>
    </w:p>
    <w:p w:rsidR="006D6486" w:rsidRDefault="006D6486" w:rsidP="001B40CA">
      <w:pPr>
        <w:numPr>
          <w:ilvl w:val="0"/>
          <w:numId w:val="20"/>
        </w:numPr>
        <w:ind w:left="568" w:hanging="284"/>
        <w:rPr>
          <w:rFonts w:eastAsia="Arial"/>
          <w:sz w:val="22"/>
          <w:szCs w:val="22"/>
        </w:rPr>
      </w:pPr>
      <w:r w:rsidRPr="000F1DC7">
        <w:rPr>
          <w:rFonts w:eastAsia="Arial"/>
          <w:sz w:val="22"/>
          <w:szCs w:val="22"/>
        </w:rPr>
        <w:t>Ensuring staff are trained to understand that a pupil harming a peer could be a sign that the child is  being abused themselves, and that this would fall under the scope of this policy</w:t>
      </w:r>
    </w:p>
    <w:p w:rsidR="000F1DC7" w:rsidRDefault="000F1DC7" w:rsidP="000F1DC7">
      <w:pPr>
        <w:rPr>
          <w:rFonts w:eastAsia="Arial"/>
          <w:sz w:val="22"/>
          <w:szCs w:val="22"/>
        </w:rPr>
      </w:pPr>
    </w:p>
    <w:p w:rsidR="000F1DC7" w:rsidRDefault="000F1DC7" w:rsidP="000F1DC7">
      <w:pPr>
        <w:rPr>
          <w:rFonts w:eastAsia="Arial"/>
          <w:sz w:val="22"/>
          <w:szCs w:val="22"/>
        </w:rPr>
      </w:pPr>
    </w:p>
    <w:p w:rsidR="000F1DC7" w:rsidRDefault="000F1DC7" w:rsidP="000F1DC7">
      <w:pPr>
        <w:rPr>
          <w:rFonts w:eastAsia="Arial"/>
          <w:sz w:val="22"/>
          <w:szCs w:val="22"/>
        </w:rPr>
      </w:pPr>
    </w:p>
    <w:p w:rsidR="000F1DC7" w:rsidRPr="000F1DC7" w:rsidRDefault="000F1DC7" w:rsidP="000F1DC7">
      <w:pPr>
        <w:rPr>
          <w:rFonts w:eastAsia="Arial"/>
          <w:sz w:val="22"/>
          <w:szCs w:val="22"/>
        </w:rPr>
      </w:pPr>
    </w:p>
    <w:p w:rsidR="006D6486" w:rsidRPr="0031447C" w:rsidRDefault="006D6486" w:rsidP="006D6486">
      <w:pPr>
        <w:rPr>
          <w:rFonts w:eastAsia="Arial"/>
          <w:b/>
          <w:sz w:val="22"/>
          <w:szCs w:val="22"/>
        </w:rPr>
      </w:pPr>
      <w:r w:rsidRPr="0031447C">
        <w:rPr>
          <w:rFonts w:eastAsia="Arial"/>
          <w:b/>
          <w:sz w:val="22"/>
          <w:szCs w:val="22"/>
        </w:rPr>
        <w:t xml:space="preserve">7.8 Sexting </w:t>
      </w:r>
    </w:p>
    <w:p w:rsidR="006D6486" w:rsidRPr="000F1DC7" w:rsidRDefault="006D6486" w:rsidP="006D6486">
      <w:pPr>
        <w:rPr>
          <w:b/>
          <w:sz w:val="22"/>
          <w:szCs w:val="22"/>
        </w:rPr>
      </w:pPr>
      <w:r w:rsidRPr="000F1DC7">
        <w:rPr>
          <w:b/>
          <w:sz w:val="22"/>
          <w:szCs w:val="22"/>
        </w:rPr>
        <w:t>Your responsibilities when responding to an incident</w:t>
      </w:r>
    </w:p>
    <w:p w:rsidR="006D6486" w:rsidRPr="000F1DC7" w:rsidRDefault="006D6486" w:rsidP="006D6486">
      <w:pPr>
        <w:rPr>
          <w:sz w:val="22"/>
          <w:szCs w:val="22"/>
          <w:lang w:val="en-GB"/>
        </w:rPr>
      </w:pPr>
      <w:r w:rsidRPr="000F1DC7">
        <w:rPr>
          <w:sz w:val="22"/>
          <w:szCs w:val="22"/>
          <w:lang w:val="en-GB"/>
        </w:rPr>
        <w:t xml:space="preserve">If you are made aware of an incident involving sexting (also known as ‘youth produced sexual imagery’), you must report it to the DSL immediately. </w:t>
      </w:r>
    </w:p>
    <w:p w:rsidR="006D6486" w:rsidRPr="000F1DC7" w:rsidRDefault="006D6486" w:rsidP="006D6486">
      <w:pPr>
        <w:rPr>
          <w:sz w:val="22"/>
          <w:szCs w:val="22"/>
          <w:lang w:val="en-GB"/>
        </w:rPr>
      </w:pPr>
      <w:r w:rsidRPr="000F1DC7">
        <w:rPr>
          <w:sz w:val="22"/>
          <w:szCs w:val="22"/>
          <w:lang w:val="en-GB"/>
        </w:rPr>
        <w:lastRenderedPageBreak/>
        <w:t xml:space="preserve">You must </w:t>
      </w:r>
      <w:r w:rsidRPr="000F1DC7">
        <w:rPr>
          <w:b/>
          <w:sz w:val="22"/>
          <w:szCs w:val="22"/>
          <w:lang w:val="en-GB"/>
        </w:rPr>
        <w:t>not</w:t>
      </w:r>
      <w:r w:rsidRPr="000F1DC7">
        <w:rPr>
          <w:sz w:val="22"/>
          <w:szCs w:val="22"/>
          <w:lang w:val="en-GB"/>
        </w:rPr>
        <w:t xml:space="preserve">: </w:t>
      </w:r>
    </w:p>
    <w:p w:rsidR="006D6486" w:rsidRPr="000F1DC7" w:rsidRDefault="006D6486" w:rsidP="006D6486">
      <w:pPr>
        <w:numPr>
          <w:ilvl w:val="0"/>
          <w:numId w:val="31"/>
        </w:numPr>
        <w:rPr>
          <w:sz w:val="22"/>
          <w:szCs w:val="22"/>
        </w:rPr>
      </w:pPr>
      <w:r w:rsidRPr="000F1DC7">
        <w:rPr>
          <w:sz w:val="22"/>
          <w:szCs w:val="22"/>
        </w:rPr>
        <w:t>View, download or share the imagery yourself, or ask a pupil to share or download it. If you have already viewed the imagery by accident, you must report this to the DSL</w:t>
      </w:r>
    </w:p>
    <w:p w:rsidR="006D6486" w:rsidRPr="000F1DC7" w:rsidRDefault="006D6486" w:rsidP="006D6486">
      <w:pPr>
        <w:numPr>
          <w:ilvl w:val="0"/>
          <w:numId w:val="31"/>
        </w:numPr>
        <w:rPr>
          <w:sz w:val="22"/>
          <w:szCs w:val="22"/>
        </w:rPr>
      </w:pPr>
      <w:r w:rsidRPr="000F1DC7">
        <w:rPr>
          <w:sz w:val="22"/>
          <w:szCs w:val="22"/>
        </w:rPr>
        <w:t>Delete the imagery or ask the pupil to delete it</w:t>
      </w:r>
    </w:p>
    <w:p w:rsidR="006D6486" w:rsidRPr="000F1DC7" w:rsidRDefault="006D6486" w:rsidP="006D6486">
      <w:pPr>
        <w:numPr>
          <w:ilvl w:val="0"/>
          <w:numId w:val="31"/>
        </w:numPr>
        <w:rPr>
          <w:sz w:val="22"/>
          <w:szCs w:val="22"/>
        </w:rPr>
      </w:pPr>
      <w:r w:rsidRPr="000F1DC7">
        <w:rPr>
          <w:sz w:val="22"/>
          <w:szCs w:val="22"/>
        </w:rPr>
        <w:t xml:space="preserve">Ask the pupil(s) who are involved in the incident to disclose information regarding the imagery (this is the DSL’s responsibility) </w:t>
      </w:r>
    </w:p>
    <w:p w:rsidR="006D6486" w:rsidRPr="000F1DC7" w:rsidRDefault="006D6486" w:rsidP="006D6486">
      <w:pPr>
        <w:numPr>
          <w:ilvl w:val="0"/>
          <w:numId w:val="31"/>
        </w:numPr>
        <w:rPr>
          <w:sz w:val="22"/>
          <w:szCs w:val="22"/>
        </w:rPr>
      </w:pPr>
      <w:r w:rsidRPr="000F1DC7">
        <w:rPr>
          <w:sz w:val="22"/>
          <w:szCs w:val="22"/>
        </w:rPr>
        <w:t xml:space="preserve">Share information about the incident with other members of staff, the pupil(s) it involves or their, or other, parents and/or </w:t>
      </w:r>
      <w:proofErr w:type="spellStart"/>
      <w:r w:rsidRPr="000F1DC7">
        <w:rPr>
          <w:sz w:val="22"/>
          <w:szCs w:val="22"/>
        </w:rPr>
        <w:t>carers</w:t>
      </w:r>
      <w:proofErr w:type="spellEnd"/>
    </w:p>
    <w:p w:rsidR="006D6486" w:rsidRPr="000F1DC7" w:rsidRDefault="006D6486" w:rsidP="006D6486">
      <w:pPr>
        <w:numPr>
          <w:ilvl w:val="0"/>
          <w:numId w:val="31"/>
        </w:numPr>
        <w:rPr>
          <w:sz w:val="22"/>
          <w:szCs w:val="22"/>
        </w:rPr>
      </w:pPr>
      <w:r w:rsidRPr="000F1DC7">
        <w:rPr>
          <w:sz w:val="22"/>
          <w:szCs w:val="22"/>
        </w:rPr>
        <w:t>Say or do anything to blame or shame any young people involved</w:t>
      </w:r>
    </w:p>
    <w:p w:rsidR="006D6486" w:rsidRPr="000F1DC7" w:rsidRDefault="006D6486" w:rsidP="006D6486">
      <w:pPr>
        <w:rPr>
          <w:sz w:val="22"/>
          <w:szCs w:val="22"/>
        </w:rPr>
      </w:pPr>
      <w:r w:rsidRPr="000F1DC7">
        <w:rPr>
          <w:sz w:val="22"/>
          <w:szCs w:val="22"/>
        </w:rPr>
        <w:t>You should explain that you need to report the incident, and reassure the pupil(s) that they will receive support and help from the DSL.</w:t>
      </w:r>
    </w:p>
    <w:p w:rsidR="006D6486" w:rsidRPr="000F1DC7" w:rsidRDefault="006D6486" w:rsidP="006D6486">
      <w:pPr>
        <w:rPr>
          <w:b/>
          <w:sz w:val="22"/>
          <w:szCs w:val="22"/>
        </w:rPr>
      </w:pPr>
      <w:r w:rsidRPr="000F1DC7">
        <w:rPr>
          <w:b/>
          <w:sz w:val="22"/>
          <w:szCs w:val="22"/>
        </w:rPr>
        <w:t>Initial review meeting</w:t>
      </w:r>
    </w:p>
    <w:p w:rsidR="006D6486" w:rsidRPr="000F1DC7" w:rsidRDefault="006D6486" w:rsidP="006D6486">
      <w:pPr>
        <w:rPr>
          <w:sz w:val="22"/>
          <w:szCs w:val="22"/>
          <w:lang w:val="en-GB"/>
        </w:rPr>
      </w:pPr>
      <w:r w:rsidRPr="000F1DC7">
        <w:rPr>
          <w:sz w:val="22"/>
          <w:szCs w:val="22"/>
          <w:lang w:val="en-GB"/>
        </w:rPr>
        <w:t xml:space="preserve">Following a report of an incident, the DSL will hold an initial review meeting with appropriate school staff. This meeting will consider the initial evidence and aim to determine: </w:t>
      </w:r>
    </w:p>
    <w:p w:rsidR="006D6486" w:rsidRPr="000F1DC7" w:rsidRDefault="006D6486" w:rsidP="006D6486">
      <w:pPr>
        <w:numPr>
          <w:ilvl w:val="0"/>
          <w:numId w:val="33"/>
        </w:numPr>
        <w:rPr>
          <w:sz w:val="22"/>
          <w:szCs w:val="22"/>
          <w:lang w:val="en-GB"/>
        </w:rPr>
      </w:pPr>
      <w:r w:rsidRPr="000F1DC7">
        <w:rPr>
          <w:sz w:val="22"/>
          <w:szCs w:val="22"/>
          <w:lang w:val="en-GB"/>
        </w:rPr>
        <w:t xml:space="preserve">Whether there is an immediate risk to pupil(s) </w:t>
      </w:r>
    </w:p>
    <w:p w:rsidR="006D6486" w:rsidRPr="000F1DC7" w:rsidRDefault="006D6486" w:rsidP="006D6486">
      <w:pPr>
        <w:numPr>
          <w:ilvl w:val="0"/>
          <w:numId w:val="33"/>
        </w:numPr>
        <w:rPr>
          <w:sz w:val="22"/>
          <w:szCs w:val="22"/>
          <w:lang w:val="en-GB"/>
        </w:rPr>
      </w:pPr>
      <w:r w:rsidRPr="000F1DC7">
        <w:rPr>
          <w:sz w:val="22"/>
          <w:szCs w:val="22"/>
          <w:lang w:val="en-GB"/>
        </w:rPr>
        <w:t xml:space="preserve">If a referral needs to be made to the police and/or children’s social care </w:t>
      </w:r>
    </w:p>
    <w:p w:rsidR="006D6486" w:rsidRPr="000F1DC7" w:rsidRDefault="006D6486" w:rsidP="006D6486">
      <w:pPr>
        <w:numPr>
          <w:ilvl w:val="0"/>
          <w:numId w:val="33"/>
        </w:numPr>
        <w:rPr>
          <w:sz w:val="22"/>
          <w:szCs w:val="22"/>
          <w:lang w:val="en-GB"/>
        </w:rPr>
      </w:pPr>
      <w:r w:rsidRPr="000F1DC7">
        <w:rPr>
          <w:sz w:val="22"/>
          <w:szCs w:val="22"/>
        </w:rPr>
        <w:t>If it is necessary to view the imagery in order to safeguard the young person (in most cases, imagery should not be viewed)</w:t>
      </w:r>
    </w:p>
    <w:p w:rsidR="006D6486" w:rsidRPr="000F1DC7" w:rsidRDefault="006D6486" w:rsidP="006D6486">
      <w:pPr>
        <w:numPr>
          <w:ilvl w:val="0"/>
          <w:numId w:val="33"/>
        </w:numPr>
        <w:rPr>
          <w:sz w:val="22"/>
          <w:szCs w:val="22"/>
          <w:lang w:val="en-GB"/>
        </w:rPr>
      </w:pPr>
      <w:r w:rsidRPr="000F1DC7">
        <w:rPr>
          <w:sz w:val="22"/>
          <w:szCs w:val="22"/>
        </w:rPr>
        <w:t>What further information is required to decide on the best response</w:t>
      </w:r>
    </w:p>
    <w:p w:rsidR="006D6486" w:rsidRPr="000F1DC7" w:rsidRDefault="006D6486" w:rsidP="006D6486">
      <w:pPr>
        <w:numPr>
          <w:ilvl w:val="0"/>
          <w:numId w:val="33"/>
        </w:numPr>
        <w:rPr>
          <w:sz w:val="22"/>
          <w:szCs w:val="22"/>
          <w:lang w:val="en-GB"/>
        </w:rPr>
      </w:pPr>
      <w:r w:rsidRPr="000F1DC7">
        <w:rPr>
          <w:sz w:val="22"/>
          <w:szCs w:val="22"/>
        </w:rPr>
        <w:t>Whether the imagery has been shared widely and via what services and/or platforms (this may be unknown)</w:t>
      </w:r>
    </w:p>
    <w:p w:rsidR="006D6486" w:rsidRPr="000F1DC7" w:rsidRDefault="006D6486" w:rsidP="006D6486">
      <w:pPr>
        <w:numPr>
          <w:ilvl w:val="0"/>
          <w:numId w:val="33"/>
        </w:numPr>
        <w:rPr>
          <w:sz w:val="22"/>
          <w:szCs w:val="22"/>
          <w:lang w:val="en-GB"/>
        </w:rPr>
      </w:pPr>
      <w:r w:rsidRPr="000F1DC7">
        <w:rPr>
          <w:sz w:val="22"/>
          <w:szCs w:val="22"/>
        </w:rPr>
        <w:t>Whether immediate action should be taken to delete or remove images from devices or online services</w:t>
      </w:r>
    </w:p>
    <w:p w:rsidR="006D6486" w:rsidRPr="000F1DC7" w:rsidRDefault="006D6486" w:rsidP="006D6486">
      <w:pPr>
        <w:numPr>
          <w:ilvl w:val="0"/>
          <w:numId w:val="33"/>
        </w:numPr>
        <w:rPr>
          <w:sz w:val="22"/>
          <w:szCs w:val="22"/>
          <w:lang w:val="en-GB"/>
        </w:rPr>
      </w:pPr>
      <w:r w:rsidRPr="000F1DC7">
        <w:rPr>
          <w:sz w:val="22"/>
          <w:szCs w:val="22"/>
        </w:rPr>
        <w:t>Any relevant facts about the pupils involved which would influence risk assessment</w:t>
      </w:r>
    </w:p>
    <w:p w:rsidR="006D6486" w:rsidRPr="000F1DC7" w:rsidRDefault="006D6486" w:rsidP="006D6486">
      <w:pPr>
        <w:numPr>
          <w:ilvl w:val="0"/>
          <w:numId w:val="33"/>
        </w:numPr>
        <w:rPr>
          <w:sz w:val="22"/>
          <w:szCs w:val="22"/>
          <w:lang w:val="en-GB"/>
        </w:rPr>
      </w:pPr>
      <w:r w:rsidRPr="000F1DC7">
        <w:rPr>
          <w:sz w:val="22"/>
          <w:szCs w:val="22"/>
        </w:rPr>
        <w:t>If there is a need to contact another school, college, setting or individual</w:t>
      </w:r>
    </w:p>
    <w:p w:rsidR="006D6486" w:rsidRPr="000F1DC7" w:rsidRDefault="006D6486" w:rsidP="006D6486">
      <w:pPr>
        <w:numPr>
          <w:ilvl w:val="0"/>
          <w:numId w:val="33"/>
        </w:numPr>
        <w:rPr>
          <w:sz w:val="22"/>
          <w:szCs w:val="22"/>
          <w:lang w:val="en-GB"/>
        </w:rPr>
      </w:pPr>
      <w:r w:rsidRPr="000F1DC7">
        <w:rPr>
          <w:sz w:val="22"/>
          <w:szCs w:val="22"/>
        </w:rPr>
        <w:t xml:space="preserve">Whether to contact parents or </w:t>
      </w:r>
      <w:proofErr w:type="spellStart"/>
      <w:r w:rsidRPr="000F1DC7">
        <w:rPr>
          <w:sz w:val="22"/>
          <w:szCs w:val="22"/>
        </w:rPr>
        <w:t>carers</w:t>
      </w:r>
      <w:proofErr w:type="spellEnd"/>
      <w:r w:rsidRPr="000F1DC7">
        <w:rPr>
          <w:sz w:val="22"/>
          <w:szCs w:val="22"/>
        </w:rPr>
        <w:t xml:space="preserve"> of the pupils involved (in most cases parents should be involved)</w:t>
      </w:r>
    </w:p>
    <w:p w:rsidR="006D6486" w:rsidRPr="000F1DC7" w:rsidRDefault="006D6486" w:rsidP="006D6486">
      <w:pPr>
        <w:rPr>
          <w:sz w:val="22"/>
          <w:szCs w:val="22"/>
        </w:rPr>
      </w:pPr>
      <w:r w:rsidRPr="000F1DC7">
        <w:rPr>
          <w:sz w:val="22"/>
          <w:szCs w:val="22"/>
        </w:rPr>
        <w:t xml:space="preserve">The DSL will make an immediate referral to police and/or children’s social care if: </w:t>
      </w:r>
    </w:p>
    <w:p w:rsidR="006D6486" w:rsidRPr="000F1DC7" w:rsidRDefault="006D6486" w:rsidP="006D6486">
      <w:pPr>
        <w:numPr>
          <w:ilvl w:val="0"/>
          <w:numId w:val="34"/>
        </w:numPr>
        <w:rPr>
          <w:sz w:val="22"/>
          <w:szCs w:val="22"/>
        </w:rPr>
      </w:pPr>
      <w:r w:rsidRPr="000F1DC7">
        <w:rPr>
          <w:sz w:val="22"/>
          <w:szCs w:val="22"/>
        </w:rPr>
        <w:t xml:space="preserve">The incident involves an adult </w:t>
      </w:r>
    </w:p>
    <w:p w:rsidR="006D6486" w:rsidRPr="000F1DC7" w:rsidRDefault="006D6486" w:rsidP="006D6486">
      <w:pPr>
        <w:numPr>
          <w:ilvl w:val="0"/>
          <w:numId w:val="34"/>
        </w:numPr>
        <w:rPr>
          <w:sz w:val="22"/>
          <w:szCs w:val="22"/>
        </w:rPr>
      </w:pPr>
      <w:r w:rsidRPr="000F1DC7">
        <w:rPr>
          <w:sz w:val="22"/>
          <w:szCs w:val="22"/>
        </w:rPr>
        <w:t>There is reason to believe that a young person has been coerced, blackmailed or groomed, or if there are concerns about their capacity to consent (for example owing to special educational needs)</w:t>
      </w:r>
    </w:p>
    <w:p w:rsidR="006D6486" w:rsidRPr="000F1DC7" w:rsidRDefault="006D6486" w:rsidP="006D6486">
      <w:pPr>
        <w:numPr>
          <w:ilvl w:val="0"/>
          <w:numId w:val="34"/>
        </w:numPr>
        <w:rPr>
          <w:sz w:val="22"/>
          <w:szCs w:val="22"/>
        </w:rPr>
      </w:pPr>
      <w:r w:rsidRPr="000F1DC7">
        <w:rPr>
          <w:sz w:val="22"/>
          <w:szCs w:val="22"/>
        </w:rPr>
        <w:t>What the DSL knows about the imagery suggests the content depicts sexual acts which are unusual for the young person’s developmental stage, or are violent</w:t>
      </w:r>
    </w:p>
    <w:p w:rsidR="006D6486" w:rsidRPr="000F1DC7" w:rsidRDefault="006D6486" w:rsidP="006D6486">
      <w:pPr>
        <w:numPr>
          <w:ilvl w:val="0"/>
          <w:numId w:val="34"/>
        </w:numPr>
        <w:rPr>
          <w:sz w:val="22"/>
          <w:szCs w:val="22"/>
        </w:rPr>
      </w:pPr>
      <w:r w:rsidRPr="000F1DC7">
        <w:rPr>
          <w:sz w:val="22"/>
          <w:szCs w:val="22"/>
        </w:rPr>
        <w:t>The imagery involves sexual acts and any pupil in the imagery is under 13</w:t>
      </w:r>
    </w:p>
    <w:p w:rsidR="006D6486" w:rsidRPr="000F1DC7" w:rsidRDefault="006D6486" w:rsidP="006D6486">
      <w:pPr>
        <w:numPr>
          <w:ilvl w:val="0"/>
          <w:numId w:val="34"/>
        </w:numPr>
        <w:rPr>
          <w:sz w:val="22"/>
          <w:szCs w:val="22"/>
        </w:rPr>
      </w:pPr>
      <w:r w:rsidRPr="000F1DC7">
        <w:rPr>
          <w:sz w:val="22"/>
          <w:szCs w:val="22"/>
        </w:rPr>
        <w:t>The DSL has reason to believe a pupil is at immediate risk of harm owing to the sharing of the imagery (for example, the young person is presenting as suicidal or self-harming)</w:t>
      </w:r>
    </w:p>
    <w:p w:rsidR="006D6486" w:rsidRPr="000F1DC7" w:rsidRDefault="006D6486" w:rsidP="006D6486">
      <w:pPr>
        <w:rPr>
          <w:sz w:val="22"/>
          <w:szCs w:val="22"/>
        </w:rPr>
      </w:pPr>
      <w:r w:rsidRPr="000F1DC7">
        <w:rPr>
          <w:sz w:val="22"/>
          <w:szCs w:val="22"/>
        </w:rPr>
        <w:t xml:space="preserve">If none of the above apply then the DSL, in consultation with the </w:t>
      </w:r>
      <w:proofErr w:type="spellStart"/>
      <w:r w:rsidRPr="000F1DC7">
        <w:rPr>
          <w:sz w:val="22"/>
          <w:szCs w:val="22"/>
        </w:rPr>
        <w:t>headteacher</w:t>
      </w:r>
      <w:proofErr w:type="spellEnd"/>
      <w:r w:rsidRPr="000F1DC7">
        <w:rPr>
          <w:sz w:val="22"/>
          <w:szCs w:val="22"/>
        </w:rPr>
        <w:t xml:space="preserve"> and other members of staff as appropriate, may decide to respond to the incident without involving the police or children’s social care.</w:t>
      </w:r>
    </w:p>
    <w:p w:rsidR="006D6486" w:rsidRPr="000F1DC7" w:rsidRDefault="006D6486" w:rsidP="006D6486">
      <w:pPr>
        <w:rPr>
          <w:b/>
          <w:sz w:val="22"/>
          <w:szCs w:val="22"/>
          <w:lang w:val="en-GB"/>
        </w:rPr>
      </w:pPr>
      <w:r w:rsidRPr="000F1DC7">
        <w:rPr>
          <w:b/>
          <w:sz w:val="22"/>
          <w:szCs w:val="22"/>
          <w:lang w:val="en-GB"/>
        </w:rPr>
        <w:t>Further review by the DSL</w:t>
      </w:r>
    </w:p>
    <w:p w:rsidR="006D6486" w:rsidRPr="000F1DC7" w:rsidRDefault="006D6486" w:rsidP="006D6486">
      <w:pPr>
        <w:rPr>
          <w:sz w:val="22"/>
          <w:szCs w:val="22"/>
          <w:lang w:val="en-GB"/>
        </w:rPr>
      </w:pPr>
      <w:r w:rsidRPr="000F1DC7">
        <w:rPr>
          <w:sz w:val="22"/>
          <w:szCs w:val="22"/>
        </w:rPr>
        <w:t>If at the initial review stage a decision has been made not to refer to police and/or children’s social care, the DSL will conduct a further review.</w:t>
      </w:r>
    </w:p>
    <w:p w:rsidR="006D6486" w:rsidRPr="000F1DC7" w:rsidRDefault="006D6486" w:rsidP="006D6486">
      <w:pPr>
        <w:rPr>
          <w:sz w:val="22"/>
          <w:szCs w:val="22"/>
          <w:lang w:val="en-GB"/>
        </w:rPr>
      </w:pPr>
      <w:r w:rsidRPr="000F1DC7">
        <w:rPr>
          <w:sz w:val="22"/>
          <w:szCs w:val="22"/>
          <w:lang w:val="en-GB"/>
        </w:rPr>
        <w:lastRenderedPageBreak/>
        <w:t xml:space="preserve">They will hold interviews with the pupils involved (if appropriate) to establish the facts and assess the risks. </w:t>
      </w:r>
    </w:p>
    <w:p w:rsidR="006D6486" w:rsidRPr="000F1DC7" w:rsidRDefault="006D6486" w:rsidP="006D6486">
      <w:pPr>
        <w:rPr>
          <w:sz w:val="22"/>
          <w:szCs w:val="22"/>
          <w:lang w:val="en-GB"/>
        </w:rPr>
      </w:pPr>
      <w:r w:rsidRPr="000F1DC7">
        <w:rPr>
          <w:sz w:val="22"/>
          <w:szCs w:val="22"/>
          <w:lang w:val="en-GB"/>
        </w:rPr>
        <w:t xml:space="preserve">If at any point in the process there is a concern that a pupil has been harmed or is at risk of harm, a referral will be made to children’s social care and/or the police immediately. </w:t>
      </w:r>
    </w:p>
    <w:p w:rsidR="006D6486" w:rsidRPr="000F1DC7" w:rsidRDefault="006D6486" w:rsidP="006D6486">
      <w:pPr>
        <w:rPr>
          <w:b/>
          <w:sz w:val="22"/>
          <w:szCs w:val="22"/>
          <w:lang w:val="en-GB"/>
        </w:rPr>
      </w:pPr>
      <w:r w:rsidRPr="000F1DC7">
        <w:rPr>
          <w:b/>
          <w:sz w:val="22"/>
          <w:szCs w:val="22"/>
          <w:lang w:val="en-GB"/>
        </w:rPr>
        <w:t>Informing parents</w:t>
      </w:r>
    </w:p>
    <w:p w:rsidR="006D6486" w:rsidRPr="000F1DC7" w:rsidRDefault="006D6486" w:rsidP="006D6486">
      <w:pPr>
        <w:rPr>
          <w:sz w:val="22"/>
          <w:szCs w:val="22"/>
          <w:lang w:val="en-GB"/>
        </w:rPr>
      </w:pPr>
      <w:r w:rsidRPr="000F1DC7">
        <w:rPr>
          <w:sz w:val="22"/>
          <w:szCs w:val="22"/>
          <w:lang w:val="en-GB"/>
        </w:rPr>
        <w:t xml:space="preserve">The DSL will inform parents at an early stage and keep them involved in the process, unless there is a good reason to believe that involving them would put the pupil at risk of harm. </w:t>
      </w:r>
    </w:p>
    <w:p w:rsidR="006D6486" w:rsidRPr="000F1DC7" w:rsidRDefault="006D6486" w:rsidP="006D6486">
      <w:pPr>
        <w:rPr>
          <w:b/>
          <w:sz w:val="22"/>
          <w:szCs w:val="22"/>
          <w:lang w:val="en-GB"/>
        </w:rPr>
      </w:pPr>
      <w:r w:rsidRPr="000F1DC7">
        <w:rPr>
          <w:b/>
          <w:sz w:val="22"/>
          <w:szCs w:val="22"/>
          <w:lang w:val="en-GB"/>
        </w:rPr>
        <w:t>Referring to the police</w:t>
      </w:r>
    </w:p>
    <w:p w:rsidR="006D6486" w:rsidRPr="000F1DC7" w:rsidRDefault="006D6486" w:rsidP="006D6486">
      <w:pPr>
        <w:rPr>
          <w:sz w:val="22"/>
          <w:szCs w:val="22"/>
          <w:lang w:val="en-GB"/>
        </w:rPr>
      </w:pPr>
      <w:r w:rsidRPr="000F1DC7">
        <w:rPr>
          <w:sz w:val="22"/>
          <w:szCs w:val="22"/>
          <w:lang w:val="en-GB"/>
        </w:rPr>
        <w:t xml:space="preserve">If it is necessary to refer an incident to the police, this will be done through </w:t>
      </w:r>
      <w:r w:rsidR="000F1DC7" w:rsidRPr="000F1DC7">
        <w:rPr>
          <w:sz w:val="22"/>
          <w:szCs w:val="22"/>
          <w:lang w:val="en-GB"/>
        </w:rPr>
        <w:t>the safer schools police officer</w:t>
      </w:r>
    </w:p>
    <w:p w:rsidR="006D6486" w:rsidRPr="000F1DC7" w:rsidRDefault="006D6486" w:rsidP="006D6486">
      <w:pPr>
        <w:rPr>
          <w:b/>
          <w:sz w:val="22"/>
          <w:szCs w:val="22"/>
          <w:lang w:val="en-GB"/>
        </w:rPr>
      </w:pPr>
      <w:r w:rsidRPr="000F1DC7">
        <w:rPr>
          <w:b/>
          <w:sz w:val="22"/>
          <w:szCs w:val="22"/>
          <w:lang w:val="en-GB"/>
        </w:rPr>
        <w:t>Recording incidents</w:t>
      </w:r>
    </w:p>
    <w:p w:rsidR="006D6486" w:rsidRPr="000F1DC7" w:rsidRDefault="006D6486" w:rsidP="006D6486">
      <w:pPr>
        <w:rPr>
          <w:sz w:val="22"/>
          <w:szCs w:val="22"/>
          <w:lang w:val="en-GB"/>
        </w:rPr>
      </w:pPr>
      <w:r w:rsidRPr="000F1DC7">
        <w:rPr>
          <w:sz w:val="22"/>
          <w:szCs w:val="22"/>
          <w:lang w:val="en-GB"/>
        </w:rPr>
        <w:t xml:space="preserve">All sexting incidents and the decisions made in responding to them will be recorded. The record-keeping arrangements set out in section 12 of this policy also apply to recording incidents of sexting. </w:t>
      </w:r>
    </w:p>
    <w:p w:rsidR="006D6486" w:rsidRPr="000F1DC7" w:rsidRDefault="006D6486" w:rsidP="006D6486">
      <w:pPr>
        <w:rPr>
          <w:b/>
          <w:sz w:val="22"/>
          <w:szCs w:val="22"/>
          <w:lang w:val="en-GB"/>
        </w:rPr>
      </w:pPr>
      <w:r w:rsidRPr="000F1DC7">
        <w:rPr>
          <w:b/>
          <w:sz w:val="22"/>
          <w:szCs w:val="22"/>
          <w:lang w:val="en-GB"/>
        </w:rPr>
        <w:t xml:space="preserve">Curriculum coverage </w:t>
      </w:r>
    </w:p>
    <w:p w:rsidR="006D6486" w:rsidRPr="000F1DC7" w:rsidRDefault="000F1DC7" w:rsidP="006D6486">
      <w:pPr>
        <w:rPr>
          <w:sz w:val="22"/>
          <w:szCs w:val="22"/>
          <w:lang w:val="en-GB"/>
        </w:rPr>
      </w:pPr>
      <w:r>
        <w:rPr>
          <w:sz w:val="22"/>
          <w:szCs w:val="22"/>
          <w:lang w:val="en-GB"/>
        </w:rPr>
        <w:t xml:space="preserve">Pupils will be </w:t>
      </w:r>
      <w:r w:rsidR="006D6486" w:rsidRPr="000F1DC7">
        <w:rPr>
          <w:sz w:val="22"/>
          <w:szCs w:val="22"/>
          <w:lang w:val="en-GB"/>
        </w:rPr>
        <w:t>taught about the issues surrounding sexting as part of our PSHE ed</w:t>
      </w:r>
      <w:r>
        <w:rPr>
          <w:sz w:val="22"/>
          <w:szCs w:val="22"/>
          <w:lang w:val="en-GB"/>
        </w:rPr>
        <w:t>ucation and assemblies</w:t>
      </w:r>
      <w:r w:rsidR="006D6486" w:rsidRPr="000F1DC7">
        <w:rPr>
          <w:sz w:val="22"/>
          <w:szCs w:val="22"/>
          <w:lang w:val="en-GB"/>
        </w:rPr>
        <w:t xml:space="preserve">. Teaching </w:t>
      </w:r>
      <w:r>
        <w:rPr>
          <w:sz w:val="22"/>
          <w:szCs w:val="22"/>
          <w:lang w:val="en-GB"/>
        </w:rPr>
        <w:t>will cover</w:t>
      </w:r>
      <w:r w:rsidR="006D6486" w:rsidRPr="000F1DC7">
        <w:rPr>
          <w:sz w:val="22"/>
          <w:szCs w:val="22"/>
          <w:lang w:val="en-GB"/>
        </w:rPr>
        <w:t xml:space="preserve"> the following in relation to sexting: </w:t>
      </w:r>
    </w:p>
    <w:p w:rsidR="006D6486" w:rsidRPr="000F1DC7" w:rsidRDefault="006D6486" w:rsidP="006D6486">
      <w:pPr>
        <w:numPr>
          <w:ilvl w:val="0"/>
          <w:numId w:val="32"/>
        </w:numPr>
        <w:rPr>
          <w:sz w:val="22"/>
          <w:szCs w:val="22"/>
          <w:lang w:val="en-GB"/>
        </w:rPr>
      </w:pPr>
      <w:r w:rsidRPr="000F1DC7">
        <w:rPr>
          <w:sz w:val="22"/>
          <w:szCs w:val="22"/>
        </w:rPr>
        <w:t>What it is</w:t>
      </w:r>
    </w:p>
    <w:p w:rsidR="006D6486" w:rsidRPr="000F1DC7" w:rsidRDefault="006D6486" w:rsidP="006D6486">
      <w:pPr>
        <w:numPr>
          <w:ilvl w:val="0"/>
          <w:numId w:val="32"/>
        </w:numPr>
        <w:rPr>
          <w:sz w:val="22"/>
          <w:szCs w:val="22"/>
          <w:lang w:val="en-GB"/>
        </w:rPr>
      </w:pPr>
      <w:r w:rsidRPr="000F1DC7">
        <w:rPr>
          <w:sz w:val="22"/>
          <w:szCs w:val="22"/>
        </w:rPr>
        <w:t>How it is most likely to be encountered</w:t>
      </w:r>
    </w:p>
    <w:p w:rsidR="006D6486" w:rsidRPr="000F1DC7" w:rsidRDefault="006D6486" w:rsidP="006D6486">
      <w:pPr>
        <w:numPr>
          <w:ilvl w:val="0"/>
          <w:numId w:val="32"/>
        </w:numPr>
        <w:rPr>
          <w:sz w:val="22"/>
          <w:szCs w:val="22"/>
          <w:lang w:val="en-GB"/>
        </w:rPr>
      </w:pPr>
      <w:r w:rsidRPr="000F1DC7">
        <w:rPr>
          <w:sz w:val="22"/>
          <w:szCs w:val="22"/>
        </w:rPr>
        <w:t>The consequences of requesting, forwarding or providing such images, including when it is and is not abusive</w:t>
      </w:r>
    </w:p>
    <w:p w:rsidR="006D6486" w:rsidRPr="000F1DC7" w:rsidRDefault="006D6486" w:rsidP="006D6486">
      <w:pPr>
        <w:numPr>
          <w:ilvl w:val="0"/>
          <w:numId w:val="32"/>
        </w:numPr>
        <w:rPr>
          <w:sz w:val="22"/>
          <w:szCs w:val="22"/>
          <w:lang w:val="en-GB"/>
        </w:rPr>
      </w:pPr>
      <w:r w:rsidRPr="000F1DC7">
        <w:rPr>
          <w:sz w:val="22"/>
          <w:szCs w:val="22"/>
        </w:rPr>
        <w:t>Issues of legality</w:t>
      </w:r>
    </w:p>
    <w:p w:rsidR="006D6486" w:rsidRPr="000F1DC7" w:rsidRDefault="006D6486" w:rsidP="006D6486">
      <w:pPr>
        <w:numPr>
          <w:ilvl w:val="0"/>
          <w:numId w:val="32"/>
        </w:numPr>
        <w:rPr>
          <w:sz w:val="22"/>
          <w:szCs w:val="22"/>
          <w:lang w:val="en-GB"/>
        </w:rPr>
      </w:pPr>
      <w:r w:rsidRPr="000F1DC7">
        <w:rPr>
          <w:sz w:val="22"/>
          <w:szCs w:val="22"/>
        </w:rPr>
        <w:t>The risk of damage to people’s feelings and reputation</w:t>
      </w:r>
    </w:p>
    <w:p w:rsidR="006D6486" w:rsidRPr="000F1DC7" w:rsidRDefault="006D6486" w:rsidP="006D6486">
      <w:pPr>
        <w:rPr>
          <w:sz w:val="22"/>
          <w:szCs w:val="22"/>
        </w:rPr>
      </w:pPr>
      <w:r w:rsidRPr="000F1DC7">
        <w:rPr>
          <w:sz w:val="22"/>
          <w:szCs w:val="22"/>
        </w:rPr>
        <w:t xml:space="preserve">Pupils </w:t>
      </w:r>
      <w:r w:rsidR="000F1DC7">
        <w:rPr>
          <w:sz w:val="22"/>
          <w:szCs w:val="22"/>
        </w:rPr>
        <w:t xml:space="preserve">will </w:t>
      </w:r>
      <w:r w:rsidRPr="000F1DC7">
        <w:rPr>
          <w:sz w:val="22"/>
          <w:szCs w:val="22"/>
        </w:rPr>
        <w:t>also learn the strategies and skills needed to manage:</w:t>
      </w:r>
    </w:p>
    <w:p w:rsidR="006D6486" w:rsidRPr="000F1DC7" w:rsidRDefault="006D6486" w:rsidP="006D6486">
      <w:pPr>
        <w:numPr>
          <w:ilvl w:val="0"/>
          <w:numId w:val="35"/>
        </w:numPr>
        <w:rPr>
          <w:sz w:val="22"/>
          <w:szCs w:val="22"/>
        </w:rPr>
      </w:pPr>
      <w:r w:rsidRPr="000F1DC7">
        <w:rPr>
          <w:sz w:val="22"/>
          <w:szCs w:val="22"/>
        </w:rPr>
        <w:t>Specific requests or pressure to provide (or forward) such images</w:t>
      </w:r>
    </w:p>
    <w:p w:rsidR="006D6486" w:rsidRPr="000F1DC7" w:rsidRDefault="006D6486" w:rsidP="006D6486">
      <w:pPr>
        <w:numPr>
          <w:ilvl w:val="0"/>
          <w:numId w:val="35"/>
        </w:numPr>
        <w:rPr>
          <w:sz w:val="22"/>
          <w:szCs w:val="22"/>
        </w:rPr>
      </w:pPr>
      <w:r w:rsidRPr="000F1DC7">
        <w:rPr>
          <w:sz w:val="22"/>
          <w:szCs w:val="22"/>
        </w:rPr>
        <w:t>The receipt of such images</w:t>
      </w:r>
    </w:p>
    <w:p w:rsidR="005F24E1" w:rsidRDefault="005F24E1" w:rsidP="005F24E1">
      <w:pPr>
        <w:pStyle w:val="Heading1"/>
      </w:pPr>
      <w:bookmarkStart w:id="9" w:name="_Toc528158628"/>
      <w:r>
        <w:t>8. Notifying parents</w:t>
      </w:r>
      <w:bookmarkEnd w:id="9"/>
    </w:p>
    <w:p w:rsidR="005F24E1" w:rsidRPr="000F1DC7" w:rsidRDefault="005F24E1" w:rsidP="005F24E1">
      <w:pPr>
        <w:rPr>
          <w:sz w:val="22"/>
          <w:szCs w:val="22"/>
          <w:lang w:val="en-GB"/>
        </w:rPr>
      </w:pPr>
      <w:r w:rsidRPr="000F1DC7">
        <w:rPr>
          <w:sz w:val="22"/>
          <w:szCs w:val="22"/>
          <w:lang w:val="en-GB"/>
        </w:rPr>
        <w:t xml:space="preserve">Where appropriate, we will discuss any concerns about a child with the child’s parents. The DSL will normally do this in the event of a suspicion or disclosure. </w:t>
      </w:r>
    </w:p>
    <w:p w:rsidR="005F24E1" w:rsidRPr="000F1DC7" w:rsidRDefault="005F24E1" w:rsidP="005F24E1">
      <w:pPr>
        <w:rPr>
          <w:sz w:val="22"/>
          <w:szCs w:val="22"/>
          <w:lang w:val="en-GB"/>
        </w:rPr>
      </w:pPr>
      <w:r w:rsidRPr="000F1DC7">
        <w:rPr>
          <w:sz w:val="22"/>
          <w:szCs w:val="22"/>
          <w:lang w:val="en-GB"/>
        </w:rPr>
        <w:t xml:space="preserve">Other staff will only talk to parents about any such concerns following consultation with the DSL. </w:t>
      </w:r>
    </w:p>
    <w:p w:rsidR="005F24E1" w:rsidRPr="000F1DC7" w:rsidRDefault="005F24E1" w:rsidP="005F24E1">
      <w:pPr>
        <w:rPr>
          <w:sz w:val="22"/>
          <w:szCs w:val="22"/>
          <w:lang w:val="en-GB"/>
        </w:rPr>
      </w:pPr>
      <w:r w:rsidRPr="000F1DC7">
        <w:rPr>
          <w:sz w:val="22"/>
          <w:szCs w:val="22"/>
          <w:lang w:val="en-GB"/>
        </w:rPr>
        <w:t>If we believe that notifying the parents would increase the risk to the child, we will discuss this with the local authority children’s social care team before doing so.</w:t>
      </w:r>
    </w:p>
    <w:p w:rsidR="005F24E1" w:rsidRPr="000F1DC7" w:rsidRDefault="005F24E1" w:rsidP="005F24E1">
      <w:pPr>
        <w:rPr>
          <w:sz w:val="22"/>
          <w:szCs w:val="22"/>
          <w:lang w:val="en-GB"/>
        </w:rPr>
      </w:pPr>
      <w:r w:rsidRPr="000F1DC7">
        <w:rPr>
          <w:sz w:val="22"/>
          <w:szCs w:val="22"/>
          <w:lang w:val="en-GB"/>
        </w:rPr>
        <w:t>In the case of allegations of abuse made against other children, we will normally notify the parents of all the children involved.</w:t>
      </w:r>
    </w:p>
    <w:p w:rsidR="005F24E1" w:rsidRDefault="005F24E1" w:rsidP="005F24E1">
      <w:pPr>
        <w:pStyle w:val="Heading1"/>
      </w:pPr>
      <w:bookmarkStart w:id="10" w:name="_Toc528158629"/>
      <w:r>
        <w:t>9. Pupils with special educational needs and disabilities</w:t>
      </w:r>
      <w:bookmarkEnd w:id="10"/>
    </w:p>
    <w:p w:rsidR="005F24E1" w:rsidRPr="000F1DC7" w:rsidRDefault="005F24E1" w:rsidP="005F24E1">
      <w:pPr>
        <w:rPr>
          <w:sz w:val="22"/>
          <w:szCs w:val="22"/>
          <w:lang w:val="en-GB"/>
        </w:rPr>
      </w:pPr>
      <w:r w:rsidRPr="000F1DC7">
        <w:rPr>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rsidR="005F24E1" w:rsidRPr="000F1DC7" w:rsidRDefault="005F24E1" w:rsidP="005F24E1">
      <w:pPr>
        <w:numPr>
          <w:ilvl w:val="0"/>
          <w:numId w:val="36"/>
        </w:numPr>
        <w:rPr>
          <w:sz w:val="22"/>
          <w:szCs w:val="22"/>
          <w:lang w:val="en-GB"/>
        </w:rPr>
      </w:pPr>
      <w:r w:rsidRPr="000F1DC7">
        <w:rPr>
          <w:sz w:val="22"/>
          <w:szCs w:val="22"/>
        </w:rPr>
        <w:t xml:space="preserve">Assumptions that indicators of possible abuse such as </w:t>
      </w:r>
      <w:proofErr w:type="spellStart"/>
      <w:r w:rsidRPr="000F1DC7">
        <w:rPr>
          <w:sz w:val="22"/>
          <w:szCs w:val="22"/>
        </w:rPr>
        <w:t>behaviour</w:t>
      </w:r>
      <w:proofErr w:type="spellEnd"/>
      <w:r w:rsidRPr="000F1DC7">
        <w:rPr>
          <w:sz w:val="22"/>
          <w:szCs w:val="22"/>
        </w:rPr>
        <w:t>, mood and injury relate to the child’s disability without further exploration</w:t>
      </w:r>
    </w:p>
    <w:p w:rsidR="005F24E1" w:rsidRPr="000F1DC7" w:rsidRDefault="005F24E1" w:rsidP="005F24E1">
      <w:pPr>
        <w:numPr>
          <w:ilvl w:val="0"/>
          <w:numId w:val="36"/>
        </w:numPr>
        <w:rPr>
          <w:sz w:val="22"/>
          <w:szCs w:val="22"/>
          <w:lang w:val="en-GB"/>
        </w:rPr>
      </w:pPr>
      <w:r w:rsidRPr="000F1DC7">
        <w:rPr>
          <w:sz w:val="22"/>
          <w:szCs w:val="22"/>
        </w:rPr>
        <w:t>Pupils being more prone to peer group isolation than other pupils</w:t>
      </w:r>
    </w:p>
    <w:p w:rsidR="005F24E1" w:rsidRPr="000F1DC7" w:rsidRDefault="005F24E1" w:rsidP="005F24E1">
      <w:pPr>
        <w:numPr>
          <w:ilvl w:val="0"/>
          <w:numId w:val="36"/>
        </w:numPr>
        <w:rPr>
          <w:sz w:val="22"/>
          <w:szCs w:val="22"/>
          <w:lang w:val="en-GB"/>
        </w:rPr>
      </w:pPr>
      <w:r w:rsidRPr="000F1DC7">
        <w:rPr>
          <w:sz w:val="22"/>
          <w:szCs w:val="22"/>
        </w:rPr>
        <w:lastRenderedPageBreak/>
        <w:t xml:space="preserve">The potential for pupils with SEN and disabilities being disproportionally impacted by </w:t>
      </w:r>
      <w:proofErr w:type="spellStart"/>
      <w:r w:rsidRPr="000F1DC7">
        <w:rPr>
          <w:sz w:val="22"/>
          <w:szCs w:val="22"/>
        </w:rPr>
        <w:t>behaviours</w:t>
      </w:r>
      <w:proofErr w:type="spellEnd"/>
      <w:r w:rsidRPr="000F1DC7">
        <w:rPr>
          <w:sz w:val="22"/>
          <w:szCs w:val="22"/>
        </w:rPr>
        <w:t xml:space="preserve"> such as bullying, without outwardly showing any signs</w:t>
      </w:r>
    </w:p>
    <w:p w:rsidR="005F24E1" w:rsidRPr="000F1DC7" w:rsidRDefault="005F24E1" w:rsidP="005F24E1">
      <w:pPr>
        <w:numPr>
          <w:ilvl w:val="0"/>
          <w:numId w:val="36"/>
        </w:numPr>
        <w:rPr>
          <w:sz w:val="22"/>
          <w:szCs w:val="22"/>
          <w:lang w:val="en-GB"/>
        </w:rPr>
      </w:pPr>
      <w:r w:rsidRPr="000F1DC7">
        <w:rPr>
          <w:sz w:val="22"/>
          <w:szCs w:val="22"/>
        </w:rPr>
        <w:t>Communication barriers and difficulties in overcoming these barriers</w:t>
      </w:r>
    </w:p>
    <w:p w:rsidR="005F24E1" w:rsidRDefault="005F24E1" w:rsidP="005F24E1">
      <w:pPr>
        <w:rPr>
          <w:sz w:val="22"/>
          <w:szCs w:val="22"/>
        </w:rPr>
      </w:pPr>
      <w:r w:rsidRPr="000F1DC7">
        <w:rPr>
          <w:sz w:val="22"/>
          <w:szCs w:val="22"/>
        </w:rPr>
        <w:t xml:space="preserve">We offer extra pastoral support for pupils with SEN and disabilities. This includes: </w:t>
      </w:r>
    </w:p>
    <w:p w:rsidR="000F1DC7" w:rsidRPr="000F1DC7" w:rsidRDefault="000F1DC7" w:rsidP="000F1DC7">
      <w:pPr>
        <w:pStyle w:val="ColorfulList-Accent11"/>
        <w:rPr>
          <w:sz w:val="22"/>
          <w:szCs w:val="22"/>
        </w:rPr>
      </w:pPr>
      <w:r w:rsidRPr="000F1DC7">
        <w:rPr>
          <w:sz w:val="22"/>
          <w:szCs w:val="22"/>
        </w:rPr>
        <w:t>TA to act as a trusted adult</w:t>
      </w:r>
    </w:p>
    <w:p w:rsidR="000F1DC7" w:rsidRPr="000F1DC7" w:rsidRDefault="000F1DC7" w:rsidP="000F1DC7">
      <w:pPr>
        <w:pStyle w:val="ColorfulList-Accent11"/>
        <w:rPr>
          <w:sz w:val="22"/>
          <w:szCs w:val="22"/>
        </w:rPr>
      </w:pPr>
      <w:r w:rsidRPr="000F1DC7">
        <w:rPr>
          <w:sz w:val="22"/>
          <w:szCs w:val="22"/>
        </w:rPr>
        <w:t>School based counsellor</w:t>
      </w:r>
    </w:p>
    <w:p w:rsidR="000F1DC7" w:rsidRPr="000F1DC7" w:rsidRDefault="000F1DC7" w:rsidP="000F1DC7">
      <w:pPr>
        <w:pStyle w:val="ColorfulList-Accent11"/>
        <w:rPr>
          <w:sz w:val="22"/>
          <w:szCs w:val="22"/>
        </w:rPr>
      </w:pPr>
      <w:r w:rsidRPr="000F1DC7">
        <w:rPr>
          <w:sz w:val="22"/>
          <w:szCs w:val="22"/>
        </w:rPr>
        <w:t>Student well-being mentor</w:t>
      </w:r>
    </w:p>
    <w:p w:rsidR="000F1DC7" w:rsidRPr="000F1DC7" w:rsidRDefault="000F1DC7" w:rsidP="000F1DC7">
      <w:pPr>
        <w:pStyle w:val="ColorfulList-Accent11"/>
        <w:rPr>
          <w:sz w:val="22"/>
          <w:szCs w:val="22"/>
        </w:rPr>
      </w:pPr>
      <w:r w:rsidRPr="000F1DC7">
        <w:rPr>
          <w:sz w:val="22"/>
          <w:szCs w:val="22"/>
        </w:rPr>
        <w:t>External agency support</w:t>
      </w:r>
    </w:p>
    <w:p w:rsidR="005F24E1" w:rsidRDefault="005F24E1" w:rsidP="005F24E1">
      <w:pPr>
        <w:pStyle w:val="Heading1"/>
      </w:pPr>
      <w:bookmarkStart w:id="11" w:name="_Toc528158630"/>
      <w:r>
        <w:t>10. Mobile phones and cameras</w:t>
      </w:r>
      <w:bookmarkEnd w:id="11"/>
    </w:p>
    <w:p w:rsidR="005F24E1" w:rsidRPr="000F1DC7" w:rsidRDefault="005F24E1" w:rsidP="005F24E1">
      <w:pPr>
        <w:rPr>
          <w:sz w:val="22"/>
          <w:szCs w:val="22"/>
          <w:lang w:val="en-GB"/>
        </w:rPr>
      </w:pPr>
      <w:r w:rsidRPr="000F1DC7">
        <w:rPr>
          <w:sz w:val="22"/>
          <w:szCs w:val="22"/>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rsidR="005F24E1" w:rsidRPr="000F1DC7" w:rsidRDefault="005F24E1" w:rsidP="005F24E1">
      <w:pPr>
        <w:rPr>
          <w:sz w:val="22"/>
          <w:szCs w:val="22"/>
          <w:lang w:val="en-GB"/>
        </w:rPr>
      </w:pPr>
      <w:r w:rsidRPr="000F1DC7">
        <w:rPr>
          <w:sz w:val="22"/>
          <w:szCs w:val="22"/>
          <w:lang w:val="en-GB"/>
        </w:rPr>
        <w:t xml:space="preserve">Staff will not take pictures or recordings of pupils on their personal phones or cameras. </w:t>
      </w:r>
    </w:p>
    <w:p w:rsidR="005F24E1" w:rsidRPr="000F1DC7" w:rsidRDefault="005F24E1" w:rsidP="005F24E1">
      <w:pPr>
        <w:rPr>
          <w:sz w:val="22"/>
          <w:szCs w:val="22"/>
          <w:lang w:val="en-GB"/>
        </w:rPr>
      </w:pPr>
      <w:r w:rsidRPr="000F1DC7">
        <w:rPr>
          <w:sz w:val="22"/>
          <w:szCs w:val="22"/>
          <w:lang w:val="en-GB"/>
        </w:rPr>
        <w:t xml:space="preserve">We will follow the General Data Protection Regulation and Data Protection Act 2018 when taking and storing photos and recordings for use in the school. </w:t>
      </w:r>
    </w:p>
    <w:p w:rsidR="005F24E1" w:rsidRDefault="005F24E1" w:rsidP="005F24E1">
      <w:pPr>
        <w:pStyle w:val="Heading1"/>
      </w:pPr>
      <w:bookmarkStart w:id="12" w:name="_Toc528158631"/>
      <w:r>
        <w:t>11. Complaints and concerns about school safeguarding policies</w:t>
      </w:r>
      <w:bookmarkEnd w:id="12"/>
    </w:p>
    <w:p w:rsidR="005F24E1" w:rsidRPr="000F1DC7" w:rsidRDefault="005F24E1" w:rsidP="005F24E1">
      <w:pPr>
        <w:rPr>
          <w:b/>
          <w:sz w:val="22"/>
          <w:szCs w:val="22"/>
          <w:lang w:val="en-GB"/>
        </w:rPr>
      </w:pPr>
      <w:r w:rsidRPr="000F1DC7">
        <w:rPr>
          <w:b/>
          <w:sz w:val="22"/>
          <w:szCs w:val="22"/>
          <w:lang w:val="en-GB"/>
        </w:rPr>
        <w:t>11.1 Complaints against staff</w:t>
      </w:r>
    </w:p>
    <w:p w:rsidR="005F24E1" w:rsidRPr="000F1DC7" w:rsidRDefault="005F24E1" w:rsidP="005F24E1">
      <w:pPr>
        <w:rPr>
          <w:sz w:val="22"/>
          <w:szCs w:val="22"/>
          <w:lang w:val="en-GB"/>
        </w:rPr>
      </w:pPr>
      <w:r w:rsidRPr="000F1DC7">
        <w:rPr>
          <w:sz w:val="22"/>
          <w:szCs w:val="22"/>
          <w:lang w:val="en-GB"/>
        </w:rPr>
        <w:t>Complaints against staff that are likely to require a child protection investigation will be handled in accordance with our procedures for dealing with allegations of abuse made against staff (see appendix 3).</w:t>
      </w:r>
    </w:p>
    <w:p w:rsidR="005F24E1" w:rsidRPr="00265454" w:rsidRDefault="005F24E1" w:rsidP="005F24E1">
      <w:pPr>
        <w:rPr>
          <w:b/>
          <w:sz w:val="22"/>
          <w:szCs w:val="22"/>
          <w:lang w:val="en-GB"/>
        </w:rPr>
      </w:pPr>
      <w:r>
        <w:rPr>
          <w:b/>
          <w:sz w:val="22"/>
          <w:szCs w:val="22"/>
          <w:lang w:val="en-GB"/>
        </w:rPr>
        <w:t>11</w:t>
      </w:r>
      <w:r w:rsidRPr="00265454">
        <w:rPr>
          <w:b/>
          <w:sz w:val="22"/>
          <w:szCs w:val="22"/>
          <w:lang w:val="en-GB"/>
        </w:rPr>
        <w:t>.2 Other co</w:t>
      </w:r>
      <w:r>
        <w:rPr>
          <w:b/>
          <w:sz w:val="22"/>
          <w:szCs w:val="22"/>
          <w:lang w:val="en-GB"/>
        </w:rPr>
        <w:t>mplaints</w:t>
      </w:r>
    </w:p>
    <w:p w:rsidR="005F24E1" w:rsidRDefault="00A3359C" w:rsidP="005F24E1">
      <w:pPr>
        <w:pStyle w:val="Caption1"/>
        <w:rPr>
          <w:i w:val="0"/>
          <w:color w:val="auto"/>
          <w:sz w:val="22"/>
          <w:szCs w:val="22"/>
          <w:lang w:val="en-GB"/>
        </w:rPr>
      </w:pPr>
      <w:r w:rsidRPr="00A3359C">
        <w:rPr>
          <w:i w:val="0"/>
          <w:color w:val="auto"/>
          <w:sz w:val="22"/>
          <w:szCs w:val="22"/>
          <w:lang w:val="en-GB"/>
        </w:rPr>
        <w:t xml:space="preserve">Safeguarding complaints will be directly handled by the </w:t>
      </w:r>
      <w:proofErr w:type="spellStart"/>
      <w:r w:rsidRPr="00A3359C">
        <w:rPr>
          <w:i w:val="0"/>
          <w:color w:val="auto"/>
          <w:sz w:val="22"/>
          <w:szCs w:val="22"/>
          <w:lang w:val="en-GB"/>
        </w:rPr>
        <w:t>headteacher</w:t>
      </w:r>
      <w:proofErr w:type="spellEnd"/>
      <w:r w:rsidRPr="00A3359C">
        <w:rPr>
          <w:i w:val="0"/>
          <w:color w:val="auto"/>
          <w:sz w:val="22"/>
          <w:szCs w:val="22"/>
          <w:lang w:val="en-GB"/>
        </w:rPr>
        <w:t xml:space="preserve"> who will </w:t>
      </w:r>
      <w:r>
        <w:rPr>
          <w:i w:val="0"/>
          <w:color w:val="auto"/>
          <w:sz w:val="22"/>
          <w:szCs w:val="22"/>
          <w:lang w:val="en-GB"/>
        </w:rPr>
        <w:t>inform appropriate agencies and the chair of governors where appropriate.</w:t>
      </w:r>
    </w:p>
    <w:p w:rsidR="00A3359C" w:rsidRPr="00A3359C" w:rsidRDefault="00A3359C" w:rsidP="005F24E1">
      <w:pPr>
        <w:pStyle w:val="Caption1"/>
        <w:rPr>
          <w:i w:val="0"/>
          <w:color w:val="auto"/>
          <w:sz w:val="22"/>
          <w:szCs w:val="22"/>
          <w:lang w:val="en-GB"/>
        </w:rPr>
      </w:pPr>
      <w:r>
        <w:rPr>
          <w:i w:val="0"/>
          <w:color w:val="auto"/>
          <w:sz w:val="22"/>
          <w:szCs w:val="22"/>
          <w:lang w:val="en-GB"/>
        </w:rPr>
        <w:t xml:space="preserve">If the complaint is regarding the actions of the </w:t>
      </w:r>
      <w:proofErr w:type="spellStart"/>
      <w:r>
        <w:rPr>
          <w:i w:val="0"/>
          <w:color w:val="auto"/>
          <w:sz w:val="22"/>
          <w:szCs w:val="22"/>
          <w:lang w:val="en-GB"/>
        </w:rPr>
        <w:t>headteacher</w:t>
      </w:r>
      <w:proofErr w:type="spellEnd"/>
      <w:r>
        <w:rPr>
          <w:i w:val="0"/>
          <w:color w:val="auto"/>
          <w:sz w:val="22"/>
          <w:szCs w:val="22"/>
          <w:lang w:val="en-GB"/>
        </w:rPr>
        <w:t xml:space="preserve"> the chair of governors will handle such complaints</w:t>
      </w:r>
    </w:p>
    <w:p w:rsidR="005F24E1" w:rsidRDefault="005F24E1" w:rsidP="005F24E1">
      <w:pPr>
        <w:rPr>
          <w:b/>
          <w:sz w:val="22"/>
          <w:szCs w:val="22"/>
          <w:lang w:val="en-GB"/>
        </w:rPr>
      </w:pPr>
      <w:r>
        <w:rPr>
          <w:b/>
          <w:sz w:val="22"/>
          <w:szCs w:val="22"/>
          <w:lang w:val="en-GB"/>
        </w:rPr>
        <w:t>11</w:t>
      </w:r>
      <w:r w:rsidRPr="009D3F37">
        <w:rPr>
          <w:b/>
          <w:sz w:val="22"/>
          <w:szCs w:val="22"/>
          <w:lang w:val="en-GB"/>
        </w:rPr>
        <w:t>.3 Whistle-blowing</w:t>
      </w:r>
    </w:p>
    <w:p w:rsidR="00A3359C" w:rsidRDefault="00A3359C" w:rsidP="005F24E1">
      <w:pPr>
        <w:rPr>
          <w:sz w:val="22"/>
          <w:szCs w:val="22"/>
          <w:lang w:val="en-GB"/>
        </w:rPr>
      </w:pPr>
      <w:r w:rsidRPr="00A3359C">
        <w:rPr>
          <w:sz w:val="22"/>
          <w:szCs w:val="22"/>
          <w:lang w:val="en-GB"/>
        </w:rPr>
        <w:t xml:space="preserve">Kirkby High School has a separate whistle-blowing policy that can be found here:  </w:t>
      </w:r>
    </w:p>
    <w:p w:rsidR="00A3359C" w:rsidRPr="00A3359C" w:rsidRDefault="00FA2636" w:rsidP="005F24E1">
      <w:pPr>
        <w:rPr>
          <w:sz w:val="22"/>
          <w:szCs w:val="22"/>
          <w:lang w:val="en-GB"/>
        </w:rPr>
      </w:pPr>
      <w:hyperlink r:id="rId33" w:history="1">
        <w:r w:rsidR="00A3359C" w:rsidRPr="00814B79">
          <w:rPr>
            <w:rStyle w:val="Hyperlink"/>
            <w:sz w:val="22"/>
            <w:szCs w:val="22"/>
            <w:lang w:val="en-GB"/>
          </w:rPr>
          <w:t>http://kirkbyhighschool.net/wp-content/uploads/2018/06/Whistleblowing-Policy.pdf</w:t>
        </w:r>
      </w:hyperlink>
      <w:r w:rsidR="00A3359C">
        <w:rPr>
          <w:sz w:val="22"/>
          <w:szCs w:val="22"/>
          <w:lang w:val="en-GB"/>
        </w:rPr>
        <w:t xml:space="preserve"> </w:t>
      </w:r>
    </w:p>
    <w:p w:rsidR="005F24E1" w:rsidRDefault="005F24E1" w:rsidP="005F24E1">
      <w:pPr>
        <w:pStyle w:val="Heading1"/>
      </w:pPr>
      <w:bookmarkStart w:id="13" w:name="_Toc528158632"/>
      <w:r>
        <w:t>12. Record-keeping</w:t>
      </w:r>
      <w:bookmarkEnd w:id="13"/>
    </w:p>
    <w:p w:rsidR="005F24E1" w:rsidRPr="00A3359C" w:rsidRDefault="005F24E1" w:rsidP="005F24E1">
      <w:pPr>
        <w:rPr>
          <w:sz w:val="22"/>
          <w:szCs w:val="22"/>
          <w:lang w:val="en-GB"/>
        </w:rPr>
      </w:pPr>
      <w:r w:rsidRPr="00A3359C">
        <w:rPr>
          <w:sz w:val="22"/>
          <w:szCs w:val="22"/>
          <w:lang w:val="en-GB"/>
        </w:rPr>
        <w:t xml:space="preserve">We will hold records in line with our records retention schedule. </w:t>
      </w:r>
    </w:p>
    <w:p w:rsidR="005F24E1" w:rsidRPr="00A3359C" w:rsidRDefault="005F24E1" w:rsidP="005F24E1">
      <w:pPr>
        <w:rPr>
          <w:sz w:val="22"/>
          <w:szCs w:val="22"/>
          <w:lang w:val="en-GB"/>
        </w:rPr>
      </w:pPr>
      <w:r w:rsidRPr="00A3359C">
        <w:rPr>
          <w:sz w:val="22"/>
          <w:szCs w:val="22"/>
          <w:lang w:val="en-GB"/>
        </w:rPr>
        <w:t xml:space="preserve">All safeguarding concerns, discussions, decisions made and the reasons for those decisions, must be recorded in writing. If you are in any doubt about whether to record something, discuss it with the DSL. </w:t>
      </w:r>
    </w:p>
    <w:p w:rsidR="005F24E1" w:rsidRPr="00A3359C" w:rsidRDefault="005F24E1" w:rsidP="005F24E1">
      <w:pPr>
        <w:rPr>
          <w:sz w:val="22"/>
          <w:szCs w:val="22"/>
          <w:lang w:val="en-GB"/>
        </w:rPr>
      </w:pPr>
      <w:r w:rsidRPr="00A3359C">
        <w:rPr>
          <w:sz w:val="22"/>
          <w:szCs w:val="22"/>
          <w:lang w:val="en-GB"/>
        </w:rPr>
        <w:t xml:space="preserve">Non-confidential records will be easily accessible and available. Confidential information and records will be held securely and only available to those who have a right or professional need to see them. </w:t>
      </w:r>
    </w:p>
    <w:p w:rsidR="005F24E1" w:rsidRPr="00A3359C" w:rsidRDefault="005F24E1" w:rsidP="005F24E1">
      <w:pPr>
        <w:rPr>
          <w:sz w:val="22"/>
          <w:szCs w:val="22"/>
          <w:lang w:val="en-GB"/>
        </w:rPr>
      </w:pPr>
      <w:r w:rsidRPr="00A3359C">
        <w:rPr>
          <w:sz w:val="22"/>
          <w:szCs w:val="22"/>
          <w:lang w:val="en-GB"/>
        </w:rPr>
        <w:t xml:space="preserve">Safeguarding records relating to individual children will be retained for a reasonable period of time after they have left the school. </w:t>
      </w:r>
    </w:p>
    <w:p w:rsidR="005F24E1" w:rsidRPr="00A3359C" w:rsidRDefault="005F24E1" w:rsidP="005F24E1">
      <w:pPr>
        <w:rPr>
          <w:sz w:val="22"/>
          <w:szCs w:val="22"/>
          <w:lang w:val="en-GB"/>
        </w:rPr>
      </w:pPr>
      <w:r w:rsidRPr="00A3359C">
        <w:rPr>
          <w:sz w:val="22"/>
          <w:szCs w:val="22"/>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w:t>
      </w:r>
      <w:r w:rsidRPr="00A3359C">
        <w:rPr>
          <w:sz w:val="22"/>
          <w:szCs w:val="22"/>
          <w:lang w:val="en-GB"/>
        </w:rPr>
        <w:lastRenderedPageBreak/>
        <w:t xml:space="preserve">social services are involved, the DSL will speak to the DSL of the receiving school and provide information to enable them to have time to make any necessary preparations to ensure the safety of the child. </w:t>
      </w:r>
    </w:p>
    <w:p w:rsidR="005F24E1" w:rsidRPr="00A3359C" w:rsidRDefault="005F24E1" w:rsidP="005F24E1">
      <w:pPr>
        <w:rPr>
          <w:sz w:val="22"/>
          <w:szCs w:val="22"/>
          <w:lang w:val="en-GB"/>
        </w:rPr>
      </w:pPr>
      <w:r w:rsidRPr="00A3359C">
        <w:rPr>
          <w:sz w:val="22"/>
          <w:szCs w:val="22"/>
          <w:lang w:val="en-GB"/>
        </w:rPr>
        <w:t>In addition:</w:t>
      </w:r>
    </w:p>
    <w:p w:rsidR="005F24E1" w:rsidRPr="00A3359C" w:rsidRDefault="005F24E1" w:rsidP="00C967B0">
      <w:pPr>
        <w:numPr>
          <w:ilvl w:val="0"/>
          <w:numId w:val="20"/>
        </w:numPr>
        <w:ind w:left="568" w:hanging="284"/>
        <w:rPr>
          <w:sz w:val="22"/>
          <w:szCs w:val="22"/>
        </w:rPr>
      </w:pPr>
      <w:r w:rsidRPr="00A3359C">
        <w:rPr>
          <w:sz w:val="22"/>
          <w:szCs w:val="22"/>
        </w:rPr>
        <w:t>Appendix 2 sets out our policy on record-keeping specifically with respect to recruitment and pre-employment checks</w:t>
      </w:r>
    </w:p>
    <w:p w:rsidR="005F24E1" w:rsidRPr="00A3359C" w:rsidRDefault="005F24E1" w:rsidP="00C967B0">
      <w:pPr>
        <w:numPr>
          <w:ilvl w:val="0"/>
          <w:numId w:val="20"/>
        </w:numPr>
        <w:ind w:left="568" w:hanging="284"/>
        <w:rPr>
          <w:sz w:val="22"/>
          <w:szCs w:val="22"/>
        </w:rPr>
      </w:pPr>
      <w:r w:rsidRPr="00A3359C">
        <w:rPr>
          <w:sz w:val="22"/>
          <w:szCs w:val="22"/>
        </w:rPr>
        <w:t>Appendix 3 sets out our policy on record-keeping with respect to allegations of abuse made against staff</w:t>
      </w:r>
    </w:p>
    <w:p w:rsidR="005F24E1" w:rsidRDefault="005F24E1" w:rsidP="005F24E1">
      <w:pPr>
        <w:pStyle w:val="Heading1"/>
      </w:pPr>
      <w:bookmarkStart w:id="14" w:name="_Toc528158633"/>
      <w:r>
        <w:t>13. Training</w:t>
      </w:r>
      <w:bookmarkEnd w:id="14"/>
    </w:p>
    <w:p w:rsidR="005F24E1" w:rsidRPr="00E1748F" w:rsidRDefault="005F24E1" w:rsidP="005F24E1">
      <w:pPr>
        <w:rPr>
          <w:b/>
          <w:sz w:val="22"/>
          <w:szCs w:val="22"/>
          <w:lang w:val="en-GB"/>
        </w:rPr>
      </w:pPr>
      <w:r>
        <w:rPr>
          <w:b/>
          <w:sz w:val="22"/>
          <w:szCs w:val="22"/>
          <w:lang w:val="en-GB"/>
        </w:rPr>
        <w:t>13</w:t>
      </w:r>
      <w:r w:rsidRPr="00E1748F">
        <w:rPr>
          <w:b/>
          <w:sz w:val="22"/>
          <w:szCs w:val="22"/>
          <w:lang w:val="en-GB"/>
        </w:rPr>
        <w:t>.1 All staff</w:t>
      </w:r>
    </w:p>
    <w:p w:rsidR="005F24E1" w:rsidRPr="00A3359C" w:rsidRDefault="005F24E1" w:rsidP="005F24E1">
      <w:pPr>
        <w:rPr>
          <w:sz w:val="22"/>
          <w:szCs w:val="22"/>
        </w:rPr>
      </w:pPr>
      <w:r w:rsidRPr="00A3359C">
        <w:rPr>
          <w:sz w:val="22"/>
          <w:szCs w:val="22"/>
          <w:lang w:val="en-GB"/>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r w:rsidRPr="00A3359C">
        <w:rPr>
          <w:sz w:val="22"/>
          <w:szCs w:val="22"/>
        </w:rPr>
        <w:t>.</w:t>
      </w:r>
    </w:p>
    <w:p w:rsidR="005F24E1" w:rsidRPr="00A3359C" w:rsidRDefault="005F24E1" w:rsidP="005F24E1">
      <w:pPr>
        <w:rPr>
          <w:sz w:val="22"/>
          <w:szCs w:val="22"/>
          <w:lang w:val="en-GB"/>
        </w:rPr>
      </w:pPr>
      <w:r w:rsidRPr="00A3359C">
        <w:rPr>
          <w:sz w:val="22"/>
          <w:szCs w:val="22"/>
        </w:rPr>
        <w:t>All staff</w:t>
      </w:r>
      <w:r w:rsidRPr="00A3359C">
        <w:rPr>
          <w:color w:val="F15F22"/>
          <w:sz w:val="22"/>
          <w:szCs w:val="22"/>
          <w:lang w:val="en-GB"/>
        </w:rPr>
        <w:t xml:space="preserve"> </w:t>
      </w:r>
      <w:r w:rsidRPr="00A3359C">
        <w:rPr>
          <w:sz w:val="22"/>
          <w:szCs w:val="22"/>
          <w:lang w:val="en-GB"/>
        </w:rPr>
        <w:t>will have training on the government’s anti-radicalisation strategy, Prevent, to enable them to identify children at risk of being drawn into terrorism and to challenge extremist ideas.</w:t>
      </w:r>
    </w:p>
    <w:p w:rsidR="005F24E1" w:rsidRPr="00A3359C" w:rsidRDefault="005F24E1" w:rsidP="005F24E1">
      <w:pPr>
        <w:rPr>
          <w:sz w:val="22"/>
          <w:szCs w:val="22"/>
          <w:lang w:val="en-GB"/>
        </w:rPr>
      </w:pPr>
      <w:r w:rsidRPr="00A3359C">
        <w:rPr>
          <w:sz w:val="22"/>
          <w:szCs w:val="22"/>
          <w:lang w:val="en-GB"/>
        </w:rPr>
        <w:t>Staff will also receive regular safeguarding and child protection updates (for example, through emails, e-bulletins and staff meetings) as required, but at least annually.</w:t>
      </w:r>
    </w:p>
    <w:p w:rsidR="005F24E1" w:rsidRPr="00A3359C" w:rsidRDefault="005F24E1" w:rsidP="005F24E1">
      <w:pPr>
        <w:rPr>
          <w:sz w:val="22"/>
          <w:szCs w:val="22"/>
          <w:lang w:val="en-GB"/>
        </w:rPr>
      </w:pPr>
      <w:r w:rsidRPr="00A3359C">
        <w:rPr>
          <w:sz w:val="22"/>
          <w:szCs w:val="22"/>
          <w:lang w:val="en-GB"/>
        </w:rPr>
        <w:t xml:space="preserve">Contractors who are provided through a private finance initiative (PFI) or similar contract will also receive safeguarding training. </w:t>
      </w:r>
    </w:p>
    <w:p w:rsidR="005F24E1" w:rsidRPr="00A3359C" w:rsidRDefault="005F24E1" w:rsidP="005F24E1">
      <w:pPr>
        <w:rPr>
          <w:sz w:val="22"/>
          <w:szCs w:val="22"/>
          <w:lang w:val="en-GB"/>
        </w:rPr>
      </w:pPr>
      <w:r w:rsidRPr="00A3359C">
        <w:rPr>
          <w:sz w:val="22"/>
          <w:szCs w:val="22"/>
          <w:lang w:val="en-GB"/>
        </w:rPr>
        <w:t>Volunteers will receive appropriate training, if applicable.</w:t>
      </w:r>
    </w:p>
    <w:p w:rsidR="005F24E1" w:rsidRPr="00A3359C" w:rsidRDefault="005F24E1" w:rsidP="005F24E1">
      <w:pPr>
        <w:rPr>
          <w:b/>
          <w:sz w:val="22"/>
          <w:szCs w:val="22"/>
          <w:lang w:val="en-GB"/>
        </w:rPr>
      </w:pPr>
      <w:r>
        <w:rPr>
          <w:b/>
          <w:sz w:val="22"/>
          <w:szCs w:val="22"/>
          <w:lang w:val="en-GB"/>
        </w:rPr>
        <w:t>13</w:t>
      </w:r>
      <w:r w:rsidRPr="00E1748F">
        <w:rPr>
          <w:b/>
          <w:sz w:val="22"/>
          <w:szCs w:val="22"/>
          <w:lang w:val="en-GB"/>
        </w:rPr>
        <w:t xml:space="preserve">.2 The DSL </w:t>
      </w:r>
      <w:r w:rsidRPr="002A0528">
        <w:rPr>
          <w:b/>
          <w:sz w:val="22"/>
          <w:szCs w:val="22"/>
          <w:lang w:val="en-GB"/>
        </w:rPr>
        <w:t xml:space="preserve">and </w:t>
      </w:r>
      <w:r w:rsidR="00A3359C">
        <w:rPr>
          <w:b/>
          <w:sz w:val="22"/>
          <w:szCs w:val="22"/>
          <w:lang w:val="en-GB"/>
        </w:rPr>
        <w:t>deputies</w:t>
      </w:r>
    </w:p>
    <w:p w:rsidR="005F24E1" w:rsidRPr="00A3359C" w:rsidRDefault="005F24E1" w:rsidP="005F24E1">
      <w:pPr>
        <w:rPr>
          <w:sz w:val="22"/>
          <w:szCs w:val="22"/>
          <w:lang w:val="en-GB"/>
        </w:rPr>
      </w:pPr>
      <w:r w:rsidRPr="00A3359C">
        <w:rPr>
          <w:sz w:val="22"/>
          <w:szCs w:val="22"/>
          <w:lang w:val="en-GB"/>
        </w:rPr>
        <w:t xml:space="preserve">The DSL and </w:t>
      </w:r>
      <w:r w:rsidR="00A3359C" w:rsidRPr="00A3359C">
        <w:rPr>
          <w:sz w:val="22"/>
          <w:szCs w:val="22"/>
          <w:lang w:val="en-GB"/>
        </w:rPr>
        <w:t>deputies</w:t>
      </w:r>
      <w:r w:rsidR="00A3359C" w:rsidRPr="00A3359C">
        <w:rPr>
          <w:color w:val="F15F22"/>
          <w:sz w:val="22"/>
          <w:szCs w:val="22"/>
          <w:lang w:val="en-GB"/>
        </w:rPr>
        <w:t xml:space="preserve"> </w:t>
      </w:r>
      <w:r w:rsidRPr="00A3359C">
        <w:rPr>
          <w:sz w:val="22"/>
          <w:szCs w:val="22"/>
          <w:lang w:val="en-GB"/>
        </w:rPr>
        <w:t>will undertake child protection and safeguarding training at least every 2 years.</w:t>
      </w:r>
    </w:p>
    <w:p w:rsidR="005F24E1" w:rsidRPr="00A3359C" w:rsidRDefault="005F24E1" w:rsidP="005F24E1">
      <w:pPr>
        <w:rPr>
          <w:sz w:val="22"/>
          <w:szCs w:val="22"/>
          <w:lang w:val="en-GB"/>
        </w:rPr>
      </w:pPr>
      <w:r w:rsidRPr="00A3359C">
        <w:rPr>
          <w:sz w:val="22"/>
          <w:szCs w:val="22"/>
          <w:lang w:val="en-GB"/>
        </w:rPr>
        <w:t>In addition, they will update their knowledge and skills at regular intervals and at least annually (for example, through e-bulletins, meeting other DSLs, or taking time to read and digest safeguarding developments).</w:t>
      </w:r>
    </w:p>
    <w:p w:rsidR="005F24E1" w:rsidRPr="00A3359C" w:rsidRDefault="005F24E1" w:rsidP="005F24E1">
      <w:pPr>
        <w:rPr>
          <w:sz w:val="22"/>
          <w:szCs w:val="22"/>
          <w:lang w:val="en-GB"/>
        </w:rPr>
      </w:pPr>
      <w:r w:rsidRPr="00A3359C">
        <w:rPr>
          <w:sz w:val="22"/>
          <w:szCs w:val="22"/>
          <w:lang w:val="en-GB"/>
        </w:rPr>
        <w:t>They will also undertake Prevent awareness training.</w:t>
      </w:r>
    </w:p>
    <w:p w:rsidR="005F24E1" w:rsidRPr="00E1748F" w:rsidRDefault="005F24E1" w:rsidP="005F24E1">
      <w:pPr>
        <w:rPr>
          <w:b/>
          <w:sz w:val="22"/>
          <w:szCs w:val="22"/>
          <w:lang w:val="en-GB"/>
        </w:rPr>
      </w:pPr>
      <w:r>
        <w:rPr>
          <w:b/>
          <w:sz w:val="22"/>
          <w:szCs w:val="22"/>
          <w:lang w:val="en-GB"/>
        </w:rPr>
        <w:t>13</w:t>
      </w:r>
      <w:r w:rsidRPr="00E1748F">
        <w:rPr>
          <w:b/>
          <w:sz w:val="22"/>
          <w:szCs w:val="22"/>
          <w:lang w:val="en-GB"/>
        </w:rPr>
        <w:t>.3 Governors</w:t>
      </w:r>
    </w:p>
    <w:p w:rsidR="005F24E1" w:rsidRPr="00A3359C" w:rsidRDefault="005F24E1" w:rsidP="005F24E1">
      <w:pPr>
        <w:rPr>
          <w:sz w:val="22"/>
          <w:szCs w:val="22"/>
        </w:rPr>
      </w:pPr>
      <w:r w:rsidRPr="00A3359C">
        <w:rPr>
          <w:sz w:val="22"/>
          <w:szCs w:val="22"/>
        </w:rPr>
        <w:t>All governors receive training about safeguarding, to make sure they have the knowledge and information needed to perform their functions and understand their responsibilities.</w:t>
      </w:r>
    </w:p>
    <w:p w:rsidR="005F24E1" w:rsidRPr="00E1748F" w:rsidRDefault="005F24E1" w:rsidP="005F24E1">
      <w:r w:rsidRPr="00A3359C">
        <w:rPr>
          <w:sz w:val="22"/>
          <w:szCs w:val="22"/>
        </w:rPr>
        <w:t xml:space="preserve">As the chair of governors may be required to act as the ‘case manager’ in the event that an allegation of abuse is made against the </w:t>
      </w:r>
      <w:proofErr w:type="spellStart"/>
      <w:r w:rsidRPr="00A3359C">
        <w:rPr>
          <w:sz w:val="22"/>
          <w:szCs w:val="22"/>
        </w:rPr>
        <w:t>headteacher</w:t>
      </w:r>
      <w:proofErr w:type="spellEnd"/>
      <w:r w:rsidRPr="00A3359C">
        <w:rPr>
          <w:sz w:val="22"/>
          <w:szCs w:val="22"/>
        </w:rPr>
        <w:t>, they receive training in managing allegations for this purpose</w:t>
      </w:r>
      <w:r w:rsidRPr="00D77C0C">
        <w:t>.</w:t>
      </w:r>
    </w:p>
    <w:p w:rsidR="005F24E1" w:rsidRPr="00E1748F" w:rsidRDefault="005F24E1" w:rsidP="005F24E1">
      <w:pPr>
        <w:rPr>
          <w:b/>
          <w:sz w:val="22"/>
          <w:szCs w:val="22"/>
          <w:lang w:val="en-GB"/>
        </w:rPr>
      </w:pPr>
      <w:r>
        <w:rPr>
          <w:b/>
          <w:sz w:val="22"/>
          <w:szCs w:val="22"/>
          <w:lang w:val="en-GB"/>
        </w:rPr>
        <w:t>13</w:t>
      </w:r>
      <w:r w:rsidRPr="00E1748F">
        <w:rPr>
          <w:b/>
          <w:sz w:val="22"/>
          <w:szCs w:val="22"/>
          <w:lang w:val="en-GB"/>
        </w:rPr>
        <w:t>.4 Recruitment – interview panels</w:t>
      </w:r>
    </w:p>
    <w:p w:rsidR="005F24E1" w:rsidRPr="00A3359C" w:rsidRDefault="005F24E1" w:rsidP="005F24E1">
      <w:pPr>
        <w:rPr>
          <w:sz w:val="22"/>
          <w:szCs w:val="22"/>
          <w:lang w:val="en-GB"/>
        </w:rPr>
      </w:pPr>
      <w:r w:rsidRPr="00A3359C">
        <w:rPr>
          <w:sz w:val="22"/>
          <w:szCs w:val="22"/>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rsidR="005F24E1" w:rsidRDefault="005F24E1" w:rsidP="005F24E1">
      <w:pPr>
        <w:pStyle w:val="Heading1"/>
      </w:pPr>
      <w:bookmarkStart w:id="15" w:name="_Toc528158634"/>
      <w:r>
        <w:t>14. Monitoring arrangements</w:t>
      </w:r>
      <w:bookmarkEnd w:id="15"/>
    </w:p>
    <w:p w:rsidR="005F24E1" w:rsidRPr="00A3359C" w:rsidRDefault="00AC1210" w:rsidP="005F24E1">
      <w:pPr>
        <w:rPr>
          <w:sz w:val="22"/>
          <w:szCs w:val="22"/>
          <w:lang w:val="en-GB"/>
        </w:rPr>
      </w:pPr>
      <w:r w:rsidRPr="00A3359C">
        <w:rPr>
          <w:sz w:val="22"/>
          <w:szCs w:val="22"/>
          <w:lang w:val="en-GB"/>
        </w:rPr>
        <w:t xml:space="preserve">This policy will be reviewed </w:t>
      </w:r>
      <w:r w:rsidRPr="00A3359C">
        <w:rPr>
          <w:b/>
          <w:sz w:val="22"/>
          <w:szCs w:val="22"/>
          <w:lang w:val="en-GB"/>
        </w:rPr>
        <w:t>annually</w:t>
      </w:r>
      <w:r w:rsidRPr="00A3359C">
        <w:rPr>
          <w:sz w:val="22"/>
          <w:szCs w:val="22"/>
          <w:lang w:val="en-GB"/>
        </w:rPr>
        <w:t xml:space="preserve"> by </w:t>
      </w:r>
      <w:r w:rsidR="00A3359C" w:rsidRPr="00A3359C">
        <w:rPr>
          <w:sz w:val="22"/>
          <w:szCs w:val="22"/>
          <w:lang w:val="en-GB"/>
        </w:rPr>
        <w:t>Jeanette Rigby, assistant head teacher and DSL</w:t>
      </w:r>
      <w:r w:rsidRPr="00A3359C">
        <w:rPr>
          <w:sz w:val="22"/>
          <w:szCs w:val="22"/>
          <w:lang w:val="en-GB"/>
        </w:rPr>
        <w:t>. At every review, it will be approved by the full governing board.</w:t>
      </w:r>
    </w:p>
    <w:p w:rsidR="00AC1210" w:rsidRDefault="00AC1210" w:rsidP="00AC1210">
      <w:pPr>
        <w:pStyle w:val="Heading1"/>
      </w:pPr>
      <w:bookmarkStart w:id="16" w:name="_Toc528158635"/>
      <w:r>
        <w:lastRenderedPageBreak/>
        <w:t>15. Links with other policies</w:t>
      </w:r>
      <w:bookmarkEnd w:id="16"/>
    </w:p>
    <w:p w:rsidR="00AC1210" w:rsidRPr="00E1748F" w:rsidRDefault="00AC1210" w:rsidP="00AC1210">
      <w:pPr>
        <w:rPr>
          <w:lang w:val="en-GB"/>
        </w:rPr>
      </w:pPr>
      <w:r w:rsidRPr="00E1748F">
        <w:rPr>
          <w:lang w:val="en-GB"/>
        </w:rPr>
        <w:t>This policy links to the following policies</w:t>
      </w:r>
      <w:r>
        <w:rPr>
          <w:lang w:val="en-GB"/>
        </w:rPr>
        <w:t xml:space="preserve"> and procedures</w:t>
      </w:r>
      <w:r w:rsidRPr="00E1748F">
        <w:rPr>
          <w:lang w:val="en-GB"/>
        </w:rPr>
        <w:t>:</w:t>
      </w:r>
    </w:p>
    <w:p w:rsidR="00AC1210" w:rsidRDefault="00AC1210" w:rsidP="00AC1210">
      <w:pPr>
        <w:numPr>
          <w:ilvl w:val="0"/>
          <w:numId w:val="20"/>
        </w:numPr>
        <w:ind w:left="568" w:hanging="284"/>
        <w:rPr>
          <w:rFonts w:eastAsia="Arial"/>
        </w:rPr>
      </w:pPr>
      <w:proofErr w:type="spellStart"/>
      <w:r w:rsidRPr="00E1748F">
        <w:rPr>
          <w:rFonts w:eastAsia="Arial"/>
        </w:rPr>
        <w:t>Behaviour</w:t>
      </w:r>
      <w:proofErr w:type="spellEnd"/>
    </w:p>
    <w:p w:rsidR="00A3359C" w:rsidRDefault="00AC1210" w:rsidP="001B40CA">
      <w:pPr>
        <w:numPr>
          <w:ilvl w:val="0"/>
          <w:numId w:val="20"/>
        </w:numPr>
        <w:ind w:left="568" w:hanging="284"/>
        <w:rPr>
          <w:rFonts w:eastAsia="Arial"/>
        </w:rPr>
      </w:pPr>
      <w:r w:rsidRPr="00A3359C">
        <w:rPr>
          <w:rFonts w:eastAsia="Arial"/>
        </w:rPr>
        <w:t xml:space="preserve">Staff </w:t>
      </w:r>
      <w:r w:rsidR="00A3359C">
        <w:rPr>
          <w:rFonts w:eastAsia="Arial"/>
        </w:rPr>
        <w:t>code of conduct</w:t>
      </w:r>
    </w:p>
    <w:p w:rsidR="00AC1210" w:rsidRPr="00A3359C" w:rsidRDefault="00AC1210" w:rsidP="001B40CA">
      <w:pPr>
        <w:numPr>
          <w:ilvl w:val="0"/>
          <w:numId w:val="20"/>
        </w:numPr>
        <w:ind w:left="568" w:hanging="284"/>
        <w:rPr>
          <w:rFonts w:eastAsia="Arial"/>
        </w:rPr>
      </w:pPr>
      <w:r w:rsidRPr="00A3359C">
        <w:rPr>
          <w:rFonts w:eastAsia="Arial"/>
        </w:rPr>
        <w:t>Complaints</w:t>
      </w:r>
    </w:p>
    <w:p w:rsidR="00AC1210" w:rsidRPr="00E1748F" w:rsidRDefault="00AC1210" w:rsidP="00AC1210">
      <w:pPr>
        <w:numPr>
          <w:ilvl w:val="0"/>
          <w:numId w:val="20"/>
        </w:numPr>
        <w:ind w:left="568" w:hanging="284"/>
        <w:rPr>
          <w:rFonts w:eastAsia="Arial"/>
        </w:rPr>
      </w:pPr>
      <w:r w:rsidRPr="00E1748F">
        <w:rPr>
          <w:rFonts w:eastAsia="Arial"/>
        </w:rPr>
        <w:t>Health and safety</w:t>
      </w:r>
    </w:p>
    <w:p w:rsidR="00AC1210" w:rsidRDefault="00AC1210" w:rsidP="00AC1210">
      <w:pPr>
        <w:numPr>
          <w:ilvl w:val="0"/>
          <w:numId w:val="20"/>
        </w:numPr>
        <w:ind w:left="568" w:hanging="284"/>
        <w:rPr>
          <w:rFonts w:eastAsia="Arial"/>
        </w:rPr>
      </w:pPr>
      <w:r w:rsidRPr="00E1748F">
        <w:rPr>
          <w:rFonts w:eastAsia="Arial"/>
        </w:rPr>
        <w:t>Attendance</w:t>
      </w:r>
    </w:p>
    <w:p w:rsidR="00AC1210" w:rsidRDefault="00AC1210" w:rsidP="00AC1210">
      <w:pPr>
        <w:numPr>
          <w:ilvl w:val="0"/>
          <w:numId w:val="20"/>
        </w:numPr>
        <w:ind w:left="568" w:hanging="284"/>
        <w:rPr>
          <w:rFonts w:eastAsia="Arial"/>
        </w:rPr>
      </w:pPr>
      <w:r>
        <w:rPr>
          <w:rFonts w:eastAsia="Arial"/>
        </w:rPr>
        <w:t>Online safety</w:t>
      </w:r>
    </w:p>
    <w:p w:rsidR="00AC1210" w:rsidRPr="00E1748F" w:rsidRDefault="00AC1210" w:rsidP="00AC1210">
      <w:pPr>
        <w:numPr>
          <w:ilvl w:val="0"/>
          <w:numId w:val="20"/>
        </w:numPr>
        <w:ind w:left="568" w:hanging="284"/>
        <w:rPr>
          <w:rFonts w:eastAsia="Arial"/>
        </w:rPr>
      </w:pPr>
      <w:r>
        <w:rPr>
          <w:rFonts w:eastAsia="Arial"/>
        </w:rPr>
        <w:t>Equality</w:t>
      </w:r>
    </w:p>
    <w:p w:rsidR="00AC1210" w:rsidRPr="00E1748F" w:rsidRDefault="00AC1210" w:rsidP="00AC1210">
      <w:pPr>
        <w:numPr>
          <w:ilvl w:val="0"/>
          <w:numId w:val="20"/>
        </w:numPr>
        <w:ind w:left="568" w:hanging="284"/>
        <w:rPr>
          <w:rFonts w:eastAsia="Arial"/>
        </w:rPr>
      </w:pPr>
      <w:r w:rsidRPr="00E1748F">
        <w:rPr>
          <w:rFonts w:eastAsia="Arial"/>
        </w:rPr>
        <w:t>Sex and relationship education</w:t>
      </w:r>
    </w:p>
    <w:p w:rsidR="00AC1210" w:rsidRDefault="00AC1210" w:rsidP="00AC1210">
      <w:pPr>
        <w:numPr>
          <w:ilvl w:val="0"/>
          <w:numId w:val="20"/>
        </w:numPr>
        <w:ind w:left="568" w:hanging="284"/>
        <w:rPr>
          <w:rFonts w:eastAsia="Arial"/>
        </w:rPr>
      </w:pPr>
      <w:r w:rsidRPr="00E1748F">
        <w:rPr>
          <w:rFonts w:eastAsia="Arial"/>
        </w:rPr>
        <w:t>First aid</w:t>
      </w:r>
    </w:p>
    <w:p w:rsidR="00AC1210" w:rsidRDefault="00AC1210" w:rsidP="00AC1210">
      <w:pPr>
        <w:numPr>
          <w:ilvl w:val="0"/>
          <w:numId w:val="20"/>
        </w:numPr>
        <w:ind w:left="568" w:hanging="284"/>
        <w:rPr>
          <w:rFonts w:eastAsia="Arial"/>
        </w:rPr>
      </w:pPr>
      <w:r>
        <w:rPr>
          <w:rFonts w:eastAsia="Arial"/>
        </w:rPr>
        <w:t>Curriculum</w:t>
      </w:r>
    </w:p>
    <w:p w:rsidR="00AC1210" w:rsidRPr="00BE065B" w:rsidRDefault="00AC1210" w:rsidP="00AC1210">
      <w:pPr>
        <w:numPr>
          <w:ilvl w:val="0"/>
          <w:numId w:val="20"/>
        </w:numPr>
        <w:ind w:left="568" w:hanging="284"/>
        <w:rPr>
          <w:rFonts w:eastAsia="Arial"/>
        </w:rPr>
      </w:pPr>
      <w:r>
        <w:rPr>
          <w:rFonts w:eastAsia="Arial"/>
        </w:rPr>
        <w:t xml:space="preserve">Privacy notices </w:t>
      </w:r>
    </w:p>
    <w:p w:rsidR="00AC1210" w:rsidRDefault="00AC1210" w:rsidP="00AC1210"/>
    <w:p w:rsidR="00AC1210" w:rsidRPr="00A3359C" w:rsidRDefault="00AC1210" w:rsidP="00AC1210">
      <w:pPr>
        <w:rPr>
          <w:rFonts w:eastAsia="Arial" w:cs="Arial"/>
          <w:b/>
          <w:bCs/>
          <w:sz w:val="22"/>
          <w:szCs w:val="22"/>
          <w:lang w:val="en-GB"/>
        </w:rPr>
      </w:pPr>
      <w:r w:rsidRPr="00A3359C">
        <w:rPr>
          <w:rFonts w:eastAsia="Arial" w:cs="Arial"/>
          <w:b/>
          <w:bCs/>
          <w:sz w:val="22"/>
          <w:szCs w:val="22"/>
          <w:lang w:val="en-GB"/>
        </w:rPr>
        <w:t>These appendices are based on the Department for Education’s statutory guidance, Keeping Children Safe in Education.</w:t>
      </w:r>
    </w:p>
    <w:p w:rsidR="00AC1210" w:rsidRDefault="00AC1210" w:rsidP="00AC1210">
      <w:pPr>
        <w:pStyle w:val="Heading1"/>
      </w:pPr>
      <w:bookmarkStart w:id="17" w:name="_Toc528158636"/>
      <w:r>
        <w:t xml:space="preserve">Appendix 1: </w:t>
      </w:r>
      <w:r w:rsidR="003E73CE">
        <w:t>types of abuse</w:t>
      </w:r>
      <w:bookmarkEnd w:id="17"/>
    </w:p>
    <w:p w:rsidR="003E73CE" w:rsidRPr="00A3359C" w:rsidRDefault="003E73CE" w:rsidP="003E73CE">
      <w:pPr>
        <w:rPr>
          <w:sz w:val="22"/>
          <w:szCs w:val="22"/>
          <w:lang w:val="en-GB"/>
        </w:rPr>
      </w:pPr>
      <w:r w:rsidRPr="00A3359C">
        <w:rPr>
          <w:sz w:val="22"/>
          <w:szCs w:val="22"/>
          <w:lang w:val="en-GB"/>
        </w:rPr>
        <w:t xml:space="preserve">Abuse, including neglect, and safeguarding issues are rarely standalone events that can be covered by one definition or label. In most cases, multiple issues will overlap. </w:t>
      </w:r>
    </w:p>
    <w:p w:rsidR="003E73CE" w:rsidRPr="00A3359C" w:rsidRDefault="003E73CE" w:rsidP="003E73CE">
      <w:pPr>
        <w:rPr>
          <w:sz w:val="22"/>
          <w:szCs w:val="22"/>
          <w:lang w:val="en-GB"/>
        </w:rPr>
      </w:pPr>
      <w:r w:rsidRPr="00A3359C">
        <w:rPr>
          <w:b/>
          <w:bCs/>
          <w:sz w:val="22"/>
          <w:szCs w:val="22"/>
          <w:lang w:val="en-GB"/>
        </w:rPr>
        <w:t>Physical abuse</w:t>
      </w:r>
      <w:r w:rsidRPr="00A3359C">
        <w:rPr>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E73CE" w:rsidRPr="00A3359C" w:rsidRDefault="003E73CE" w:rsidP="003E73CE">
      <w:pPr>
        <w:rPr>
          <w:sz w:val="22"/>
          <w:szCs w:val="22"/>
          <w:lang w:val="en-GB"/>
        </w:rPr>
      </w:pPr>
      <w:r w:rsidRPr="00A3359C">
        <w:rPr>
          <w:b/>
          <w:bCs/>
          <w:sz w:val="22"/>
          <w:szCs w:val="22"/>
          <w:lang w:val="en-GB"/>
        </w:rPr>
        <w:t>Emotional abuse</w:t>
      </w:r>
      <w:r w:rsidRPr="00A3359C">
        <w:rPr>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3E73CE" w:rsidRPr="00A3359C" w:rsidRDefault="003E73CE" w:rsidP="003E73CE">
      <w:pPr>
        <w:rPr>
          <w:sz w:val="22"/>
          <w:szCs w:val="22"/>
          <w:lang w:val="en-GB"/>
        </w:rPr>
      </w:pPr>
      <w:r w:rsidRPr="00A3359C">
        <w:rPr>
          <w:sz w:val="22"/>
          <w:szCs w:val="22"/>
          <w:lang w:val="en-GB"/>
        </w:rPr>
        <w:t>Emotional abuse may involve:</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Conveying to a child that they are worthless or unloved, inadequate, or valued only insofar as they meet the needs of another person</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Not giving the child opportunities to express their views, deliberately silencing them or ‘making fun’ of what they say or how they communicate</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Seeing or hearing the ill-treatment of another</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Serious bullying (including cyberbullying), causing children frequently to feel frightened or in danger, or the exploitation or corruption of children</w:t>
      </w:r>
    </w:p>
    <w:p w:rsidR="003E73CE" w:rsidRPr="00A3359C" w:rsidRDefault="003E73CE" w:rsidP="003E73CE">
      <w:pPr>
        <w:rPr>
          <w:sz w:val="22"/>
          <w:szCs w:val="22"/>
          <w:lang w:val="en-GB"/>
        </w:rPr>
      </w:pPr>
      <w:r w:rsidRPr="00A3359C">
        <w:rPr>
          <w:b/>
          <w:bCs/>
          <w:sz w:val="22"/>
          <w:szCs w:val="22"/>
          <w:lang w:val="en-GB"/>
        </w:rPr>
        <w:t>Sexual abuse</w:t>
      </w:r>
      <w:r w:rsidRPr="00A3359C">
        <w:rPr>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Physical contact, including assault by penetration (for example rape or oral sex) or non-penetrative acts such as masturbation, kissing, rubbing and touching outside of clothing</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lastRenderedPageBreak/>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3E73CE" w:rsidRPr="00A3359C" w:rsidRDefault="003E73CE" w:rsidP="003E73CE">
      <w:pPr>
        <w:rPr>
          <w:sz w:val="22"/>
          <w:szCs w:val="22"/>
        </w:rPr>
      </w:pPr>
      <w:r w:rsidRPr="00A3359C">
        <w:rPr>
          <w:sz w:val="22"/>
          <w:szCs w:val="22"/>
        </w:rPr>
        <w:t>Sexual abuse is not solely perpetrated by adult males. Women can also commit acts of sexual abuse, as can other children.</w:t>
      </w:r>
    </w:p>
    <w:p w:rsidR="003E73CE" w:rsidRPr="00A3359C" w:rsidRDefault="003E73CE" w:rsidP="003E73CE">
      <w:pPr>
        <w:rPr>
          <w:sz w:val="22"/>
          <w:szCs w:val="22"/>
        </w:rPr>
      </w:pPr>
      <w:r w:rsidRPr="00A3359C">
        <w:rPr>
          <w:b/>
          <w:sz w:val="22"/>
          <w:szCs w:val="22"/>
        </w:rPr>
        <w:t>Neglect</w:t>
      </w:r>
      <w:r w:rsidRPr="00A3359C">
        <w:rPr>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3E73CE" w:rsidRPr="00A3359C" w:rsidRDefault="003E73CE" w:rsidP="003E73CE">
      <w:pPr>
        <w:rPr>
          <w:sz w:val="22"/>
          <w:szCs w:val="22"/>
        </w:rPr>
      </w:pPr>
      <w:r w:rsidRPr="00A3359C">
        <w:rPr>
          <w:sz w:val="22"/>
          <w:szCs w:val="22"/>
        </w:rPr>
        <w:t xml:space="preserve">Once a child is born, neglect may involve a parent or </w:t>
      </w:r>
      <w:proofErr w:type="spellStart"/>
      <w:r w:rsidRPr="00A3359C">
        <w:rPr>
          <w:sz w:val="22"/>
          <w:szCs w:val="22"/>
        </w:rPr>
        <w:t>carer</w:t>
      </w:r>
      <w:proofErr w:type="spellEnd"/>
      <w:r w:rsidRPr="00A3359C">
        <w:rPr>
          <w:sz w:val="22"/>
          <w:szCs w:val="22"/>
        </w:rPr>
        <w:t xml:space="preserve"> failing to:</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Provide adequate food, clothing and shelter (including exclusion from home or abandonment)</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Protect a child from physical and emotional harm or danger</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Ensure adequate supervision (including the use of inadequate care-givers)</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Ensure access to appropriate medical care or treatment</w:t>
      </w:r>
    </w:p>
    <w:p w:rsidR="003E73CE" w:rsidRPr="00A3359C" w:rsidRDefault="003E73CE" w:rsidP="003E73CE">
      <w:pPr>
        <w:rPr>
          <w:sz w:val="22"/>
          <w:szCs w:val="22"/>
          <w:lang w:val="en-GB"/>
        </w:rPr>
      </w:pPr>
      <w:r w:rsidRPr="00A3359C">
        <w:rPr>
          <w:sz w:val="22"/>
          <w:szCs w:val="22"/>
          <w:lang w:val="en-GB"/>
        </w:rPr>
        <w:t>It may also include neglect of, or unresponsiveness to, a child’s basic emotional needs.</w:t>
      </w:r>
    </w:p>
    <w:p w:rsidR="003E73CE" w:rsidRPr="00A3359C" w:rsidRDefault="003E73CE" w:rsidP="003E73CE">
      <w:pPr>
        <w:rPr>
          <w:sz w:val="22"/>
          <w:szCs w:val="22"/>
          <w:lang w:val="en-GB"/>
        </w:rPr>
      </w:pPr>
    </w:p>
    <w:p w:rsidR="003E73CE" w:rsidRDefault="003E73CE" w:rsidP="003E73CE">
      <w:pPr>
        <w:pStyle w:val="Heading1"/>
      </w:pPr>
      <w:bookmarkStart w:id="18" w:name="_Toc528158637"/>
      <w:r>
        <w:t xml:space="preserve">Appendix 2: </w:t>
      </w:r>
      <w:r w:rsidRPr="003E73CE">
        <w:t>safer recruitment and DBS checks – policy and procedures</w:t>
      </w:r>
      <w:bookmarkEnd w:id="18"/>
    </w:p>
    <w:p w:rsidR="003E73CE" w:rsidRPr="00A3359C" w:rsidRDefault="003E73CE" w:rsidP="003E73CE">
      <w:pPr>
        <w:rPr>
          <w:sz w:val="22"/>
          <w:szCs w:val="22"/>
          <w:lang w:val="en-GB"/>
        </w:rPr>
      </w:pPr>
      <w:r w:rsidRPr="00A3359C">
        <w:rPr>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3E73CE" w:rsidRPr="00A3359C" w:rsidRDefault="003E73CE" w:rsidP="003E73CE">
      <w:pPr>
        <w:rPr>
          <w:sz w:val="22"/>
          <w:szCs w:val="22"/>
          <w:lang w:val="en-GB"/>
        </w:rPr>
      </w:pPr>
      <w:r w:rsidRPr="00A3359C">
        <w:rPr>
          <w:rFonts w:eastAsia="Arial" w:cs="Arial"/>
          <w:b/>
          <w:bCs/>
          <w:sz w:val="22"/>
          <w:szCs w:val="22"/>
          <w:lang w:val="en-GB"/>
        </w:rPr>
        <w:t>New staff</w:t>
      </w:r>
    </w:p>
    <w:p w:rsidR="003E73CE" w:rsidRPr="00A3359C" w:rsidRDefault="003E73CE" w:rsidP="003E73CE">
      <w:pPr>
        <w:rPr>
          <w:sz w:val="22"/>
          <w:szCs w:val="22"/>
          <w:lang w:val="en-GB"/>
        </w:rPr>
      </w:pPr>
      <w:r w:rsidRPr="00A3359C">
        <w:rPr>
          <w:sz w:val="22"/>
          <w:szCs w:val="22"/>
          <w:lang w:val="en-GB"/>
        </w:rPr>
        <w:t>When appointing new staff, we will:</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Verify their identity</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Obtain a separate barred list check if they will start work in regulated activity before the DBS certificate is available</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Verify their mental and physical fitness to carry out their work responsibilities</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 xml:space="preserve">Verify their right to work in the UK. We will keep a copy of this verification for the duration of the member of staff’s employment and for 2 years afterwards </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Verify their professional qualifications, as appropriate</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Ensure they are not subject to a prohibition order if they are employed to be a teacher</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3E73CE" w:rsidRPr="00A3359C" w:rsidRDefault="003E73CE" w:rsidP="003E73CE">
      <w:pPr>
        <w:numPr>
          <w:ilvl w:val="0"/>
          <w:numId w:val="20"/>
        </w:numPr>
        <w:ind w:left="568" w:hanging="284"/>
        <w:rPr>
          <w:sz w:val="22"/>
          <w:szCs w:val="22"/>
        </w:rPr>
      </w:pPr>
      <w:r w:rsidRPr="00A3359C">
        <w:rPr>
          <w:rFonts w:eastAsia="Arial"/>
          <w:sz w:val="22"/>
          <w:szCs w:val="22"/>
        </w:rPr>
        <w:t>Check that candidates taking up a management position are not subject to a prohibition from management (section 128) direction made by the secretary of state</w:t>
      </w:r>
    </w:p>
    <w:p w:rsidR="003E73CE" w:rsidRPr="00A3359C" w:rsidRDefault="003E73CE" w:rsidP="003E73CE">
      <w:pPr>
        <w:rPr>
          <w:rFonts w:eastAsia="Arial"/>
          <w:sz w:val="22"/>
          <w:szCs w:val="22"/>
        </w:rPr>
      </w:pPr>
      <w:r w:rsidRPr="00A3359C">
        <w:rPr>
          <w:rFonts w:eastAsia="Arial"/>
          <w:sz w:val="22"/>
          <w:szCs w:val="22"/>
        </w:rPr>
        <w:t>We will ask for written information about previous employment history and check that information is not contradictory or incomplete.</w:t>
      </w:r>
    </w:p>
    <w:p w:rsidR="003E73CE" w:rsidRPr="00A3359C" w:rsidRDefault="003E73CE" w:rsidP="003E73CE">
      <w:pPr>
        <w:rPr>
          <w:sz w:val="22"/>
          <w:szCs w:val="22"/>
          <w:lang w:val="en-GB"/>
        </w:rPr>
      </w:pPr>
      <w:r w:rsidRPr="00A3359C">
        <w:rPr>
          <w:rFonts w:eastAsia="Arial" w:cs="Arial"/>
          <w:sz w:val="22"/>
          <w:szCs w:val="22"/>
          <w:lang w:val="en-GB"/>
        </w:rPr>
        <w:t xml:space="preserve">We will seek references on all short-listed candidates, including internal candidates, before interview. We will scrutinise these and resolve any concerns before confirming appointments. The </w:t>
      </w:r>
      <w:r w:rsidRPr="00A3359C">
        <w:rPr>
          <w:rFonts w:eastAsia="Arial" w:cs="Arial"/>
          <w:sz w:val="22"/>
          <w:szCs w:val="22"/>
          <w:lang w:val="en-GB"/>
        </w:rPr>
        <w:lastRenderedPageBreak/>
        <w:t>references requested will ask specific questions about the suitability of the applicant to work with children.</w:t>
      </w:r>
    </w:p>
    <w:p w:rsidR="003E73CE" w:rsidRPr="00A3359C" w:rsidRDefault="003E73CE" w:rsidP="003E73CE">
      <w:pPr>
        <w:spacing w:after="160" w:line="259" w:lineRule="auto"/>
        <w:rPr>
          <w:sz w:val="22"/>
          <w:szCs w:val="22"/>
          <w:lang w:val="en-GB"/>
        </w:rPr>
      </w:pPr>
      <w:r w:rsidRPr="00A3359C">
        <w:rPr>
          <w:rFonts w:eastAsia="Arial" w:cs="Arial"/>
          <w:b/>
          <w:sz w:val="22"/>
          <w:szCs w:val="22"/>
          <w:lang w:val="en-GB"/>
        </w:rPr>
        <w:t>Regulated activity</w:t>
      </w:r>
      <w:r w:rsidRPr="00A3359C">
        <w:rPr>
          <w:rFonts w:eastAsia="Arial" w:cs="Arial"/>
          <w:sz w:val="22"/>
          <w:szCs w:val="22"/>
          <w:lang w:val="en-GB"/>
        </w:rPr>
        <w:t xml:space="preserve"> means a person who will be:</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Responsible, on a regular basis in a school or college, for teaching, training, instructing, caring for or supervising children; or</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Carrying out paid, or unsupervised unpaid, work regularly in a school or college where that work provides an opportunity for contact with children; or</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Engaging in intimate or personal care or overnight activity, even if this happens only once and regardless of whether they are supervised or not</w:t>
      </w:r>
    </w:p>
    <w:p w:rsidR="003E73CE" w:rsidRPr="00E1748F" w:rsidRDefault="003E73CE" w:rsidP="003E73CE">
      <w:pPr>
        <w:rPr>
          <w:b/>
          <w:sz w:val="22"/>
          <w:szCs w:val="22"/>
          <w:lang w:val="en-GB"/>
        </w:rPr>
      </w:pPr>
      <w:r w:rsidRPr="00E1748F">
        <w:rPr>
          <w:b/>
          <w:sz w:val="22"/>
          <w:szCs w:val="22"/>
          <w:lang w:val="en-GB"/>
        </w:rPr>
        <w:t>Existing staff</w:t>
      </w:r>
    </w:p>
    <w:p w:rsidR="003E73CE" w:rsidRPr="00A3359C" w:rsidRDefault="003E73CE" w:rsidP="003E73CE">
      <w:pPr>
        <w:rPr>
          <w:sz w:val="22"/>
          <w:szCs w:val="22"/>
          <w:lang w:val="en-GB"/>
        </w:rPr>
      </w:pPr>
      <w:r w:rsidRPr="00A3359C">
        <w:rPr>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3E73CE" w:rsidRPr="00A3359C" w:rsidRDefault="003E73CE" w:rsidP="003E73CE">
      <w:pPr>
        <w:rPr>
          <w:sz w:val="22"/>
          <w:szCs w:val="22"/>
          <w:lang w:val="en-GB"/>
        </w:rPr>
      </w:pPr>
      <w:r w:rsidRPr="00A3359C">
        <w:rPr>
          <w:sz w:val="22"/>
          <w:szCs w:val="22"/>
          <w:lang w:val="en-GB"/>
        </w:rPr>
        <w:t>We will refer to the DBS anyone who has harmed, or poses a risk of harm, to a child or vulnerable adult where:</w:t>
      </w:r>
    </w:p>
    <w:p w:rsidR="00235B67" w:rsidRPr="00A3359C" w:rsidRDefault="00235B67" w:rsidP="00235B67">
      <w:pPr>
        <w:numPr>
          <w:ilvl w:val="0"/>
          <w:numId w:val="43"/>
        </w:numPr>
        <w:ind w:left="568" w:hanging="284"/>
        <w:rPr>
          <w:rFonts w:cs="Arial"/>
          <w:sz w:val="22"/>
          <w:szCs w:val="22"/>
        </w:rPr>
      </w:pPr>
      <w:r w:rsidRPr="00A3359C">
        <w:rPr>
          <w:rFonts w:cs="Arial"/>
          <w:sz w:val="22"/>
          <w:szCs w:val="22"/>
        </w:rPr>
        <w:t xml:space="preserve">We believe the individual has engaged in </w:t>
      </w:r>
      <w:hyperlink r:id="rId34" w:anchor="relevant-conduct-in-relation-to-children" w:history="1">
        <w:r w:rsidRPr="00A3359C">
          <w:rPr>
            <w:rStyle w:val="Hyperlink"/>
            <w:rFonts w:cs="Arial"/>
            <w:sz w:val="22"/>
            <w:szCs w:val="22"/>
          </w:rPr>
          <w:t>relevant conduct</w:t>
        </w:r>
      </w:hyperlink>
      <w:r w:rsidRPr="00A3359C">
        <w:rPr>
          <w:rFonts w:cs="Arial"/>
          <w:sz w:val="22"/>
          <w:szCs w:val="22"/>
        </w:rPr>
        <w:t>; or</w:t>
      </w:r>
    </w:p>
    <w:p w:rsidR="00235B67" w:rsidRPr="00A3359C" w:rsidRDefault="00235B67" w:rsidP="00235B67">
      <w:pPr>
        <w:numPr>
          <w:ilvl w:val="0"/>
          <w:numId w:val="43"/>
        </w:numPr>
        <w:ind w:left="568" w:hanging="284"/>
        <w:rPr>
          <w:rFonts w:cs="Arial"/>
          <w:sz w:val="22"/>
          <w:szCs w:val="22"/>
          <w:lang w:val="en-GB"/>
        </w:rPr>
      </w:pPr>
      <w:r w:rsidRPr="00A3359C">
        <w:rPr>
          <w:rFonts w:cs="Arial"/>
          <w:sz w:val="22"/>
          <w:szCs w:val="22"/>
        </w:rPr>
        <w:t xml:space="preserve">The individual has received a caution or conviction for a relevant offence, or there is reason to believe the individual has committed a listed relevant offence, under the </w:t>
      </w:r>
      <w:hyperlink r:id="rId35" w:history="1">
        <w:r w:rsidRPr="00A3359C">
          <w:rPr>
            <w:rStyle w:val="Hyperlink"/>
            <w:rFonts w:cs="Arial"/>
            <w:sz w:val="22"/>
            <w:szCs w:val="22"/>
          </w:rPr>
          <w:t>Safeguarding Vulnerable Groups Act 2006 (Prescribed Criteria and Miscellaneous Provisions) Regulations 2009</w:t>
        </w:r>
      </w:hyperlink>
      <w:r w:rsidRPr="00A3359C">
        <w:rPr>
          <w:rFonts w:cs="Arial"/>
          <w:sz w:val="22"/>
          <w:szCs w:val="22"/>
        </w:rPr>
        <w:t>; or</w:t>
      </w:r>
    </w:p>
    <w:p w:rsidR="00235B67" w:rsidRPr="00A3359C" w:rsidRDefault="00235B67" w:rsidP="00FF0F3D">
      <w:pPr>
        <w:numPr>
          <w:ilvl w:val="0"/>
          <w:numId w:val="43"/>
        </w:numPr>
        <w:ind w:left="568" w:hanging="284"/>
        <w:rPr>
          <w:sz w:val="22"/>
          <w:szCs w:val="22"/>
          <w:lang w:val="en-GB"/>
        </w:rPr>
      </w:pPr>
      <w:r w:rsidRPr="00A3359C">
        <w:rPr>
          <w:rFonts w:cs="Arial"/>
          <w:sz w:val="22"/>
          <w:szCs w:val="22"/>
        </w:rPr>
        <w:t>The ‘harm test’ is satisfied in respect of the individual (i.e. they may harm a child or vulnerable adult or put them at risk of harm); and</w:t>
      </w:r>
    </w:p>
    <w:p w:rsidR="003E73CE" w:rsidRPr="00A3359C" w:rsidRDefault="00235B67" w:rsidP="00235B67">
      <w:pPr>
        <w:numPr>
          <w:ilvl w:val="0"/>
          <w:numId w:val="43"/>
        </w:numPr>
        <w:ind w:left="568" w:hanging="284"/>
        <w:rPr>
          <w:sz w:val="22"/>
          <w:szCs w:val="22"/>
          <w:lang w:val="en-GB"/>
        </w:rPr>
      </w:pPr>
      <w:r w:rsidRPr="00A3359C">
        <w:rPr>
          <w:rFonts w:cs="Arial"/>
          <w:sz w:val="22"/>
          <w:szCs w:val="22"/>
        </w:rPr>
        <w:t>The individual has been removed from working in regulated activity (paid or unpaid) or would have been removed if they had not left</w:t>
      </w:r>
      <w:r w:rsidR="003E73CE" w:rsidRPr="00A3359C">
        <w:rPr>
          <w:rFonts w:eastAsia="Arial"/>
          <w:sz w:val="22"/>
          <w:szCs w:val="22"/>
        </w:rPr>
        <w:t xml:space="preserve"> </w:t>
      </w:r>
    </w:p>
    <w:p w:rsidR="003E73CE" w:rsidRPr="00E1748F" w:rsidRDefault="003E73CE" w:rsidP="003E73CE">
      <w:pPr>
        <w:spacing w:after="160" w:line="259" w:lineRule="auto"/>
        <w:rPr>
          <w:sz w:val="22"/>
          <w:szCs w:val="20"/>
          <w:lang w:val="en-GB"/>
        </w:rPr>
      </w:pPr>
      <w:r w:rsidRPr="00E1748F">
        <w:rPr>
          <w:rFonts w:eastAsia="Arial" w:cs="Arial"/>
          <w:b/>
          <w:bCs/>
          <w:sz w:val="22"/>
          <w:szCs w:val="20"/>
          <w:lang w:val="en-GB"/>
        </w:rPr>
        <w:t>Agency and third-party staff</w:t>
      </w:r>
    </w:p>
    <w:p w:rsidR="003E73CE" w:rsidRPr="00A3359C" w:rsidRDefault="003E73CE" w:rsidP="003E73CE">
      <w:pPr>
        <w:rPr>
          <w:sz w:val="22"/>
          <w:szCs w:val="22"/>
          <w:lang w:val="en-GB"/>
        </w:rPr>
      </w:pPr>
      <w:r w:rsidRPr="00A3359C">
        <w:rPr>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3E73CE" w:rsidRPr="00A3359C" w:rsidRDefault="003E73CE" w:rsidP="003E73CE">
      <w:pPr>
        <w:rPr>
          <w:b/>
          <w:sz w:val="22"/>
          <w:szCs w:val="22"/>
          <w:lang w:val="en-GB"/>
        </w:rPr>
      </w:pPr>
      <w:r w:rsidRPr="00A3359C">
        <w:rPr>
          <w:b/>
          <w:sz w:val="22"/>
          <w:szCs w:val="22"/>
          <w:lang w:val="en-GB"/>
        </w:rPr>
        <w:t>Contractors</w:t>
      </w:r>
    </w:p>
    <w:p w:rsidR="003E73CE" w:rsidRPr="00A3359C" w:rsidRDefault="003E73CE" w:rsidP="003E73CE">
      <w:pPr>
        <w:rPr>
          <w:rFonts w:eastAsia="Arial" w:cs="Arial"/>
          <w:sz w:val="22"/>
          <w:szCs w:val="22"/>
          <w:lang w:val="en-GB"/>
        </w:rPr>
      </w:pPr>
      <w:r w:rsidRPr="00A3359C">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An enhanced DBS check with barred list information for contractors engaging in regulated activity</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 xml:space="preserve">An enhanced DBS check, not including barred list information, for all other contractors who are not in regulated activity but whose work provides them with an opportunity for regular contact with children </w:t>
      </w:r>
    </w:p>
    <w:p w:rsidR="003E73CE" w:rsidRPr="00A3359C" w:rsidRDefault="003E73CE" w:rsidP="003E73CE">
      <w:pPr>
        <w:rPr>
          <w:sz w:val="22"/>
          <w:szCs w:val="22"/>
          <w:lang w:val="en-GB"/>
        </w:rPr>
      </w:pPr>
      <w:r w:rsidRPr="00A3359C">
        <w:rPr>
          <w:sz w:val="22"/>
          <w:szCs w:val="22"/>
          <w:lang w:val="en-GB"/>
        </w:rPr>
        <w:t xml:space="preserve">We will obtain the DBS check for self-employed contractors. </w:t>
      </w:r>
    </w:p>
    <w:p w:rsidR="003E73CE" w:rsidRPr="00A3359C" w:rsidRDefault="003E73CE" w:rsidP="003E73CE">
      <w:pPr>
        <w:rPr>
          <w:sz w:val="22"/>
          <w:szCs w:val="22"/>
          <w:lang w:val="en-GB"/>
        </w:rPr>
      </w:pPr>
      <w:r w:rsidRPr="00A3359C">
        <w:rPr>
          <w:sz w:val="22"/>
          <w:szCs w:val="22"/>
          <w:lang w:val="en-GB"/>
        </w:rPr>
        <w:t xml:space="preserve">We will not keep copies of such checks for longer than 6 months. </w:t>
      </w:r>
    </w:p>
    <w:p w:rsidR="003E73CE" w:rsidRPr="00A3359C" w:rsidRDefault="003E73CE" w:rsidP="003E73CE">
      <w:pPr>
        <w:rPr>
          <w:sz w:val="22"/>
          <w:szCs w:val="22"/>
          <w:lang w:val="en-GB"/>
        </w:rPr>
      </w:pPr>
      <w:r w:rsidRPr="00A3359C">
        <w:rPr>
          <w:sz w:val="22"/>
          <w:szCs w:val="22"/>
          <w:lang w:val="en-GB"/>
        </w:rPr>
        <w:t xml:space="preserve">Contractors who have not had any checks will not be allowed to work unsupervised or engage in regulated activity under any circumstances. </w:t>
      </w:r>
    </w:p>
    <w:p w:rsidR="003E73CE" w:rsidRPr="00A3359C" w:rsidRDefault="003E73CE" w:rsidP="003E73CE">
      <w:pPr>
        <w:rPr>
          <w:sz w:val="22"/>
          <w:szCs w:val="22"/>
          <w:lang w:val="en-GB"/>
        </w:rPr>
      </w:pPr>
      <w:r w:rsidRPr="00A3359C">
        <w:rPr>
          <w:sz w:val="22"/>
          <w:szCs w:val="22"/>
          <w:lang w:val="en-GB"/>
        </w:rPr>
        <w:t xml:space="preserve">We will check the identity of all contractors and their staff on arrival at the school. </w:t>
      </w:r>
    </w:p>
    <w:p w:rsidR="003E73CE" w:rsidRPr="007E7725" w:rsidRDefault="003E73CE" w:rsidP="003E73CE">
      <w:pPr>
        <w:rPr>
          <w:b/>
          <w:sz w:val="22"/>
          <w:szCs w:val="22"/>
          <w:lang w:val="en-GB"/>
        </w:rPr>
      </w:pPr>
      <w:r w:rsidRPr="007E7725">
        <w:rPr>
          <w:b/>
          <w:sz w:val="22"/>
          <w:szCs w:val="22"/>
          <w:lang w:val="en-GB"/>
        </w:rPr>
        <w:t>Trainee/student teachers</w:t>
      </w:r>
    </w:p>
    <w:p w:rsidR="003E73CE" w:rsidRPr="00A3359C" w:rsidRDefault="003E73CE" w:rsidP="003E73CE">
      <w:pPr>
        <w:rPr>
          <w:sz w:val="22"/>
          <w:szCs w:val="22"/>
          <w:lang w:val="en-GB"/>
        </w:rPr>
      </w:pPr>
      <w:r w:rsidRPr="00A3359C">
        <w:rPr>
          <w:sz w:val="22"/>
          <w:szCs w:val="22"/>
          <w:lang w:val="en-GB"/>
        </w:rPr>
        <w:t>Where applicants for initial teacher training are salaried by us, we will ensure that all necessary checks are carried out.</w:t>
      </w:r>
    </w:p>
    <w:p w:rsidR="003E73CE" w:rsidRPr="00A3359C" w:rsidRDefault="003E73CE" w:rsidP="003E73CE">
      <w:pPr>
        <w:rPr>
          <w:sz w:val="22"/>
          <w:szCs w:val="22"/>
          <w:lang w:val="en-GB"/>
        </w:rPr>
      </w:pPr>
      <w:r w:rsidRPr="00A3359C">
        <w:rPr>
          <w:sz w:val="22"/>
          <w:szCs w:val="22"/>
          <w:lang w:val="en-GB"/>
        </w:rPr>
        <w:lastRenderedPageBreak/>
        <w:t xml:space="preserve">Where trainee teachers are fee-funded, we will obtain written confirmation from the training provider that necessary checks have been carried out and that the trainee has been judged by the provider to be suitable to work with children. </w:t>
      </w:r>
    </w:p>
    <w:p w:rsidR="003E73CE" w:rsidRPr="00E1748F" w:rsidRDefault="003E73CE" w:rsidP="003E73CE">
      <w:pPr>
        <w:rPr>
          <w:b/>
          <w:sz w:val="22"/>
          <w:szCs w:val="22"/>
          <w:lang w:val="en-GB"/>
        </w:rPr>
      </w:pPr>
      <w:r w:rsidRPr="00E1748F">
        <w:rPr>
          <w:b/>
          <w:sz w:val="22"/>
          <w:szCs w:val="22"/>
          <w:lang w:val="en-GB"/>
        </w:rPr>
        <w:t>Volunteers</w:t>
      </w:r>
    </w:p>
    <w:p w:rsidR="003E73CE" w:rsidRPr="00A3359C" w:rsidRDefault="003E73CE" w:rsidP="003E73CE">
      <w:pPr>
        <w:rPr>
          <w:sz w:val="22"/>
          <w:szCs w:val="22"/>
          <w:lang w:val="en-GB"/>
        </w:rPr>
      </w:pPr>
      <w:r w:rsidRPr="00A3359C">
        <w:rPr>
          <w:sz w:val="22"/>
          <w:szCs w:val="22"/>
          <w:lang w:val="en-GB"/>
        </w:rPr>
        <w:t>We will:</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Never leave an unchecked volunteer unsupervised or allow them to work in regulated activity</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 xml:space="preserve">Obtain an enhanced DBS check with barred list information for all volunteers who are new to working in regulated activity </w:t>
      </w:r>
    </w:p>
    <w:p w:rsidR="003E73CE" w:rsidRPr="00A3359C" w:rsidRDefault="003E73CE" w:rsidP="003E73CE">
      <w:pPr>
        <w:numPr>
          <w:ilvl w:val="0"/>
          <w:numId w:val="20"/>
        </w:numPr>
        <w:ind w:left="568" w:hanging="284"/>
        <w:rPr>
          <w:rFonts w:eastAsia="Arial"/>
          <w:sz w:val="22"/>
          <w:szCs w:val="22"/>
        </w:rPr>
      </w:pPr>
      <w:r w:rsidRPr="00A3359C">
        <w:rPr>
          <w:rFonts w:eastAsia="Arial"/>
          <w:sz w:val="22"/>
          <w:szCs w:val="22"/>
        </w:rPr>
        <w:t>Carry out a risk assessment when deciding whether to seek an enhanced DBS check without barred list information for any volunteers not engaging in regulated activity. We will retain a record of this risk assessment</w:t>
      </w:r>
    </w:p>
    <w:p w:rsidR="003E73CE" w:rsidRPr="00E1748F" w:rsidRDefault="003E73CE" w:rsidP="003E73CE">
      <w:pPr>
        <w:rPr>
          <w:b/>
          <w:sz w:val="22"/>
          <w:szCs w:val="22"/>
          <w:lang w:val="en-GB"/>
        </w:rPr>
      </w:pPr>
      <w:r w:rsidRPr="00E1748F">
        <w:rPr>
          <w:b/>
          <w:sz w:val="22"/>
          <w:szCs w:val="22"/>
          <w:lang w:val="en-GB"/>
        </w:rPr>
        <w:t>Governors</w:t>
      </w:r>
    </w:p>
    <w:p w:rsidR="003E73CE" w:rsidRPr="00A3359C" w:rsidRDefault="003E73CE" w:rsidP="003E73CE">
      <w:pPr>
        <w:rPr>
          <w:sz w:val="22"/>
          <w:szCs w:val="22"/>
        </w:rPr>
      </w:pPr>
      <w:r w:rsidRPr="00A3359C">
        <w:rPr>
          <w:rFonts w:eastAsia="Arial"/>
          <w:sz w:val="22"/>
          <w:szCs w:val="22"/>
        </w:rPr>
        <w:t>All governors</w:t>
      </w:r>
      <w:r w:rsidR="00A3359C" w:rsidRPr="00A3359C">
        <w:rPr>
          <w:rFonts w:eastAsia="Arial"/>
          <w:iCs/>
          <w:sz w:val="22"/>
          <w:szCs w:val="22"/>
        </w:rPr>
        <w:t xml:space="preserve">, </w:t>
      </w:r>
      <w:r w:rsidRPr="00A3359C">
        <w:rPr>
          <w:rFonts w:eastAsia="Arial"/>
          <w:iCs/>
          <w:sz w:val="22"/>
          <w:szCs w:val="22"/>
        </w:rPr>
        <w:t>trustees, local governors and members</w:t>
      </w:r>
      <w:r w:rsidRPr="00A3359C">
        <w:rPr>
          <w:rFonts w:eastAsia="Arial"/>
          <w:i/>
          <w:iCs/>
          <w:sz w:val="22"/>
          <w:szCs w:val="22"/>
        </w:rPr>
        <w:t xml:space="preserve"> </w:t>
      </w:r>
      <w:r w:rsidRPr="00A3359C">
        <w:rPr>
          <w:rFonts w:eastAsia="Arial"/>
          <w:sz w:val="22"/>
          <w:szCs w:val="22"/>
        </w:rPr>
        <w:t>will have an enhanced DBS check without barred list information</w:t>
      </w:r>
      <w:r w:rsidR="00235B67" w:rsidRPr="00A3359C">
        <w:rPr>
          <w:rFonts w:eastAsia="Arial"/>
          <w:sz w:val="22"/>
          <w:szCs w:val="22"/>
        </w:rPr>
        <w:t>.</w:t>
      </w:r>
    </w:p>
    <w:p w:rsidR="003E73CE" w:rsidRPr="00A3359C" w:rsidRDefault="003E73CE" w:rsidP="003E73CE">
      <w:pPr>
        <w:spacing w:after="160" w:line="259" w:lineRule="auto"/>
        <w:rPr>
          <w:rFonts w:eastAsia="Arial" w:cs="Arial"/>
          <w:sz w:val="22"/>
          <w:szCs w:val="22"/>
          <w:lang w:val="en-GB"/>
        </w:rPr>
      </w:pPr>
      <w:r w:rsidRPr="00A3359C">
        <w:rPr>
          <w:rFonts w:eastAsia="Arial" w:cs="Arial"/>
          <w:sz w:val="22"/>
          <w:szCs w:val="22"/>
          <w:lang w:val="en-GB"/>
        </w:rPr>
        <w:t>They will have an enhanced DBS check with barred list information if working in regulated activity.</w:t>
      </w:r>
    </w:p>
    <w:p w:rsidR="00235B67" w:rsidRPr="00A3359C" w:rsidRDefault="00235B67" w:rsidP="00235B67">
      <w:pPr>
        <w:rPr>
          <w:rFonts w:ascii="Calibri" w:hAnsi="Calibri"/>
          <w:sz w:val="22"/>
          <w:szCs w:val="22"/>
          <w:lang w:val="en-GB"/>
        </w:rPr>
      </w:pPr>
      <w:r w:rsidRPr="00A3359C">
        <w:rPr>
          <w:rFonts w:cs="Arial"/>
          <w:sz w:val="22"/>
          <w:szCs w:val="22"/>
        </w:rPr>
        <w:t>All governors will also have a section 128 check (as a section 128 direction disqualifies an individual from being a maintained school governor).</w:t>
      </w:r>
    </w:p>
    <w:p w:rsidR="00235B67" w:rsidRPr="00A3359C" w:rsidRDefault="00235B67" w:rsidP="00235B67">
      <w:pPr>
        <w:rPr>
          <w:sz w:val="22"/>
          <w:szCs w:val="22"/>
          <w:lang w:val="en-GB"/>
        </w:rPr>
      </w:pPr>
      <w:r w:rsidRPr="00A3359C">
        <w:rPr>
          <w:sz w:val="22"/>
          <w:szCs w:val="22"/>
          <w:lang w:val="en-GB"/>
        </w:rPr>
        <w:t xml:space="preserve">The chair of the board will have their DBS check countersigned by the secretary of state.  </w:t>
      </w:r>
    </w:p>
    <w:p w:rsidR="00235B67" w:rsidRPr="00A3359C" w:rsidRDefault="00235B67" w:rsidP="00235B67">
      <w:pPr>
        <w:rPr>
          <w:sz w:val="22"/>
          <w:szCs w:val="22"/>
          <w:lang w:val="en-GB"/>
        </w:rPr>
      </w:pPr>
      <w:r w:rsidRPr="00A3359C">
        <w:rPr>
          <w:sz w:val="22"/>
          <w:szCs w:val="22"/>
          <w:lang w:val="en-GB"/>
        </w:rPr>
        <w:t>All proprietors, trustees, local governors and members will also have the following checks:</w:t>
      </w:r>
    </w:p>
    <w:p w:rsidR="00235B67" w:rsidRPr="00A3359C" w:rsidRDefault="00235B67" w:rsidP="001B40CA">
      <w:pPr>
        <w:numPr>
          <w:ilvl w:val="0"/>
          <w:numId w:val="44"/>
        </w:numPr>
        <w:rPr>
          <w:sz w:val="22"/>
          <w:szCs w:val="22"/>
        </w:rPr>
      </w:pPr>
      <w:r w:rsidRPr="00A3359C">
        <w:rPr>
          <w:rFonts w:eastAsia="Arial"/>
          <w:sz w:val="22"/>
          <w:szCs w:val="22"/>
        </w:rPr>
        <w:t xml:space="preserve">A section 128 check (to check prohibition on participation in management under </w:t>
      </w:r>
      <w:hyperlink r:id="rId36" w:history="1">
        <w:r w:rsidRPr="00A3359C">
          <w:rPr>
            <w:rStyle w:val="Hyperlink"/>
            <w:rFonts w:eastAsia="Arial" w:cs="Arial"/>
            <w:sz w:val="22"/>
            <w:szCs w:val="22"/>
          </w:rPr>
          <w:t>section 128 of the Education and Skills Act 2008</w:t>
        </w:r>
      </w:hyperlink>
      <w:r w:rsidRPr="00A3359C">
        <w:rPr>
          <w:rFonts w:eastAsia="Arial"/>
          <w:sz w:val="22"/>
          <w:szCs w:val="22"/>
        </w:rPr>
        <w:t xml:space="preserve">). </w:t>
      </w:r>
      <w:r w:rsidRPr="00A3359C">
        <w:rPr>
          <w:sz w:val="22"/>
          <w:szCs w:val="22"/>
        </w:rPr>
        <w:t>Identity</w:t>
      </w:r>
    </w:p>
    <w:p w:rsidR="00235B67" w:rsidRPr="00A3359C" w:rsidRDefault="00235B67" w:rsidP="00235B67">
      <w:pPr>
        <w:numPr>
          <w:ilvl w:val="0"/>
          <w:numId w:val="44"/>
        </w:numPr>
        <w:rPr>
          <w:sz w:val="22"/>
          <w:szCs w:val="22"/>
        </w:rPr>
      </w:pPr>
      <w:r w:rsidRPr="00A3359C">
        <w:rPr>
          <w:sz w:val="22"/>
          <w:szCs w:val="22"/>
        </w:rPr>
        <w:t>Right to work in the UK</w:t>
      </w:r>
    </w:p>
    <w:p w:rsidR="00235B67" w:rsidRPr="00A3359C" w:rsidRDefault="00235B67" w:rsidP="00235B67">
      <w:pPr>
        <w:numPr>
          <w:ilvl w:val="0"/>
          <w:numId w:val="44"/>
        </w:numPr>
        <w:rPr>
          <w:sz w:val="22"/>
          <w:szCs w:val="22"/>
        </w:rPr>
      </w:pPr>
      <w:r w:rsidRPr="00A3359C">
        <w:rPr>
          <w:sz w:val="22"/>
          <w:szCs w:val="22"/>
        </w:rPr>
        <w:t>Other checks deemed necessary if they have lived or worked outside the UK</w:t>
      </w:r>
    </w:p>
    <w:p w:rsidR="003E73CE" w:rsidRDefault="003E73CE" w:rsidP="003E73CE">
      <w:pPr>
        <w:rPr>
          <w:b/>
          <w:sz w:val="22"/>
          <w:szCs w:val="22"/>
          <w:lang w:val="en-GB"/>
        </w:rPr>
      </w:pPr>
      <w:r>
        <w:rPr>
          <w:b/>
          <w:sz w:val="22"/>
          <w:szCs w:val="22"/>
          <w:lang w:val="en-GB"/>
        </w:rPr>
        <w:t>Staff working in alternative provision settings</w:t>
      </w:r>
    </w:p>
    <w:p w:rsidR="003E73CE" w:rsidRPr="00A3359C" w:rsidRDefault="003E73CE" w:rsidP="003E73CE">
      <w:pPr>
        <w:rPr>
          <w:sz w:val="22"/>
          <w:szCs w:val="22"/>
          <w:lang w:val="en-GB"/>
        </w:rPr>
      </w:pPr>
      <w:r w:rsidRPr="00A3359C">
        <w:rPr>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rsidR="003E73CE" w:rsidRPr="00092052" w:rsidRDefault="003E73CE" w:rsidP="003E73CE">
      <w:pPr>
        <w:rPr>
          <w:b/>
          <w:sz w:val="22"/>
          <w:szCs w:val="22"/>
          <w:lang w:val="en-GB"/>
        </w:rPr>
      </w:pPr>
      <w:r w:rsidRPr="00092052">
        <w:rPr>
          <w:b/>
          <w:sz w:val="22"/>
          <w:szCs w:val="22"/>
          <w:lang w:val="en-GB"/>
        </w:rPr>
        <w:t xml:space="preserve">Adults who supervise pupils on work experience </w:t>
      </w:r>
    </w:p>
    <w:p w:rsidR="003E73CE" w:rsidRPr="00A3359C" w:rsidRDefault="003E73CE" w:rsidP="003E73CE">
      <w:pPr>
        <w:rPr>
          <w:sz w:val="22"/>
          <w:szCs w:val="22"/>
          <w:lang w:val="en-GB"/>
        </w:rPr>
      </w:pPr>
      <w:r w:rsidRPr="00A3359C">
        <w:rPr>
          <w:sz w:val="22"/>
          <w:szCs w:val="22"/>
          <w:lang w:val="en-GB"/>
        </w:rPr>
        <w:t>When organising work experience, we will ensure that policies and procedures are in place to protect children from harm.</w:t>
      </w:r>
    </w:p>
    <w:p w:rsidR="003E73CE" w:rsidRPr="00A3359C" w:rsidRDefault="003E73CE" w:rsidP="003E73CE">
      <w:pPr>
        <w:rPr>
          <w:sz w:val="22"/>
          <w:szCs w:val="22"/>
          <w:lang w:val="en-GB"/>
        </w:rPr>
      </w:pPr>
      <w:r w:rsidRPr="00A3359C">
        <w:rPr>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3E73CE" w:rsidRPr="00092052" w:rsidRDefault="003E73CE" w:rsidP="003E73CE">
      <w:pPr>
        <w:rPr>
          <w:b/>
          <w:sz w:val="22"/>
          <w:szCs w:val="22"/>
          <w:lang w:val="en-GB"/>
        </w:rPr>
      </w:pPr>
      <w:r w:rsidRPr="00092052">
        <w:rPr>
          <w:b/>
          <w:sz w:val="22"/>
          <w:szCs w:val="22"/>
          <w:lang w:val="en-GB"/>
        </w:rPr>
        <w:t>Pupils staying with host families</w:t>
      </w:r>
    </w:p>
    <w:p w:rsidR="003E73CE" w:rsidRPr="00A3359C" w:rsidRDefault="003E73CE" w:rsidP="003E73CE">
      <w:pPr>
        <w:rPr>
          <w:sz w:val="22"/>
          <w:szCs w:val="22"/>
          <w:lang w:val="en-GB"/>
        </w:rPr>
      </w:pPr>
      <w:r w:rsidRPr="00A3359C">
        <w:rPr>
          <w:sz w:val="22"/>
          <w:szCs w:val="22"/>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3E73CE" w:rsidRPr="00A3359C" w:rsidRDefault="003E73CE" w:rsidP="003E73CE">
      <w:pPr>
        <w:rPr>
          <w:sz w:val="22"/>
          <w:szCs w:val="22"/>
          <w:lang w:val="en-GB"/>
        </w:rPr>
      </w:pPr>
      <w:r w:rsidRPr="00A3359C">
        <w:rPr>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rsidR="00DF4ADA" w:rsidRDefault="00DF4ADA" w:rsidP="003E73CE">
      <w:pPr>
        <w:rPr>
          <w:lang w:val="en-GB"/>
        </w:rPr>
      </w:pPr>
    </w:p>
    <w:p w:rsidR="00DF4ADA" w:rsidRDefault="00DF4ADA" w:rsidP="00DF4ADA">
      <w:pPr>
        <w:pStyle w:val="Heading1"/>
      </w:pPr>
      <w:bookmarkStart w:id="19" w:name="_Toc528158638"/>
      <w:r>
        <w:lastRenderedPageBreak/>
        <w:t>Appendix 3: allegations of abuse made against staff</w:t>
      </w:r>
      <w:bookmarkEnd w:id="19"/>
    </w:p>
    <w:p w:rsidR="00DF4ADA" w:rsidRPr="00A3359C" w:rsidRDefault="00DF4ADA" w:rsidP="00DF4ADA">
      <w:pPr>
        <w:rPr>
          <w:sz w:val="22"/>
          <w:szCs w:val="22"/>
          <w:lang w:val="en-GB"/>
        </w:rPr>
      </w:pPr>
      <w:r w:rsidRPr="00A3359C">
        <w:rPr>
          <w:sz w:val="22"/>
          <w:szCs w:val="22"/>
          <w:lang w:val="en-GB"/>
        </w:rPr>
        <w:t>This section of this policy applies to all cases in which it is alleged that a current member of staff or volunteer has:</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 xml:space="preserve">Behaved in a way that has harmed a child, or may have harmed a child, or </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Possibly committed a criminal offence against or related to a child, or</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Behaved towards a child or children in a way that indicates he or she would pose a risk of harm to children </w:t>
      </w:r>
    </w:p>
    <w:p w:rsidR="00DF4ADA" w:rsidRPr="00A3359C" w:rsidRDefault="00DF4ADA" w:rsidP="00DF4ADA">
      <w:pPr>
        <w:rPr>
          <w:sz w:val="22"/>
          <w:szCs w:val="22"/>
          <w:lang w:val="en-GB"/>
        </w:rPr>
      </w:pPr>
      <w:r w:rsidRPr="00A3359C">
        <w:rPr>
          <w:sz w:val="22"/>
          <w:szCs w:val="22"/>
          <w:lang w:val="en-GB"/>
        </w:rPr>
        <w:t xml:space="preserve">It applies regardless of whether the alleged abuse took place in the school. Allegations against a teacher who is no longer teaching and historical allegations of abuse will be referred to the police. </w:t>
      </w:r>
    </w:p>
    <w:p w:rsidR="00DF4ADA" w:rsidRPr="00A3359C" w:rsidRDefault="00DF4ADA" w:rsidP="00DF4ADA">
      <w:pPr>
        <w:rPr>
          <w:sz w:val="22"/>
          <w:szCs w:val="22"/>
          <w:lang w:val="en-GB"/>
        </w:rPr>
      </w:pPr>
      <w:r w:rsidRPr="00A3359C">
        <w:rPr>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DF4ADA" w:rsidRPr="00A3359C" w:rsidRDefault="00DF4ADA" w:rsidP="00DF4ADA">
      <w:pPr>
        <w:rPr>
          <w:sz w:val="22"/>
          <w:szCs w:val="22"/>
          <w:lang w:val="en-GB"/>
        </w:rPr>
      </w:pPr>
      <w:r w:rsidRPr="00A3359C">
        <w:rPr>
          <w:sz w:val="22"/>
          <w:szCs w:val="22"/>
          <w:lang w:val="en-GB"/>
        </w:rPr>
        <w:t>Our procedures for dealing with allegations will be applied with common sense and judgement.</w:t>
      </w:r>
    </w:p>
    <w:p w:rsidR="00DF4ADA" w:rsidRPr="00395FDE" w:rsidRDefault="00DF4ADA" w:rsidP="00DF4ADA">
      <w:pPr>
        <w:rPr>
          <w:b/>
          <w:sz w:val="22"/>
          <w:szCs w:val="22"/>
          <w:lang w:val="en-GB"/>
        </w:rPr>
      </w:pPr>
      <w:r w:rsidRPr="00395FDE">
        <w:rPr>
          <w:b/>
          <w:sz w:val="22"/>
          <w:szCs w:val="22"/>
          <w:lang w:val="en-GB"/>
        </w:rPr>
        <w:t>Suspension</w:t>
      </w:r>
    </w:p>
    <w:p w:rsidR="00DF4ADA" w:rsidRPr="00A3359C" w:rsidRDefault="00DF4ADA" w:rsidP="00DF4ADA">
      <w:pPr>
        <w:rPr>
          <w:sz w:val="22"/>
          <w:szCs w:val="22"/>
          <w:lang w:val="en-GB"/>
        </w:rPr>
      </w:pPr>
      <w:r w:rsidRPr="00A3359C">
        <w:rPr>
          <w:sz w:val="22"/>
          <w:szCs w:val="22"/>
          <w:lang w:val="en-GB"/>
        </w:rPr>
        <w:t xml:space="preserve">Suspension will not be the default position, and will only be considered in cases where there </w:t>
      </w:r>
      <w:r w:rsidRPr="00A3359C">
        <w:rPr>
          <w:sz w:val="22"/>
          <w:szCs w:val="22"/>
        </w:rPr>
        <w:t>is reason to suspect that a child or other children is/are at risk of harm, or the case is so serious that it might be grounds for dismissal</w:t>
      </w:r>
      <w:r w:rsidRPr="00A3359C">
        <w:rPr>
          <w:sz w:val="22"/>
          <w:szCs w:val="22"/>
          <w:lang w:val="en-GB"/>
        </w:rPr>
        <w:t>. In such cases, we will only suspend an individual if we have considered all other options available and there is no reasonable alternative.</w:t>
      </w:r>
    </w:p>
    <w:p w:rsidR="00DF4ADA" w:rsidRPr="00A3359C" w:rsidRDefault="00DF4ADA" w:rsidP="00DF4ADA">
      <w:pPr>
        <w:rPr>
          <w:sz w:val="22"/>
          <w:szCs w:val="22"/>
          <w:lang w:val="en-GB"/>
        </w:rPr>
      </w:pPr>
      <w:r w:rsidRPr="00A3359C">
        <w:rPr>
          <w:sz w:val="22"/>
          <w:szCs w:val="22"/>
          <w:lang w:val="en-GB"/>
        </w:rPr>
        <w:t>Based on an assessment of risk, we will consider alternatives such as:</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Redeployment within the school so that the individual does not have direct contact with the child or children concerned</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Providing an assistant to be present when the individual has contact with children</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Redeploying the individual to alternative work in the school so that they do not have unsupervised access to children</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Moving the child or children to classes where they will not come into contact with the individual, making it clear that this is not a punishment and parents have been consulted</w:t>
      </w:r>
    </w:p>
    <w:p w:rsidR="00DF4ADA" w:rsidRPr="00A3359C" w:rsidRDefault="00DF4ADA" w:rsidP="00DF4ADA">
      <w:pPr>
        <w:numPr>
          <w:ilvl w:val="0"/>
          <w:numId w:val="20"/>
        </w:numPr>
        <w:ind w:left="568" w:hanging="284"/>
        <w:rPr>
          <w:sz w:val="22"/>
          <w:szCs w:val="22"/>
        </w:rPr>
      </w:pPr>
      <w:r w:rsidRPr="00A3359C">
        <w:rPr>
          <w:rFonts w:eastAsia="Arial"/>
          <w:sz w:val="22"/>
          <w:szCs w:val="22"/>
        </w:rPr>
        <w:t xml:space="preserve">Temporarily redeploying the individual to another role in a different location, for example to an alternative school or other work for the </w:t>
      </w:r>
      <w:r w:rsidR="00A3359C" w:rsidRPr="00A3359C">
        <w:rPr>
          <w:rFonts w:eastAsia="Arial"/>
          <w:sz w:val="22"/>
          <w:szCs w:val="22"/>
        </w:rPr>
        <w:t>academy trust</w:t>
      </w:r>
    </w:p>
    <w:p w:rsidR="00DF4ADA" w:rsidRPr="0083692B" w:rsidRDefault="00DF4ADA" w:rsidP="00DF4ADA">
      <w:pPr>
        <w:rPr>
          <w:b/>
          <w:sz w:val="22"/>
          <w:szCs w:val="22"/>
          <w:lang w:val="en-GB"/>
        </w:rPr>
      </w:pPr>
      <w:r w:rsidRPr="0083692B">
        <w:rPr>
          <w:b/>
          <w:sz w:val="22"/>
          <w:szCs w:val="22"/>
          <w:lang w:val="en-GB"/>
        </w:rPr>
        <w:t>Definitions for outcomes of allegation investigations</w:t>
      </w:r>
    </w:p>
    <w:p w:rsidR="00DF4ADA" w:rsidRPr="00A3359C" w:rsidRDefault="00DF4ADA" w:rsidP="00DF4ADA">
      <w:pPr>
        <w:numPr>
          <w:ilvl w:val="0"/>
          <w:numId w:val="20"/>
        </w:numPr>
        <w:ind w:left="568" w:hanging="284"/>
        <w:rPr>
          <w:sz w:val="22"/>
          <w:szCs w:val="22"/>
        </w:rPr>
      </w:pPr>
      <w:r w:rsidRPr="00A3359C">
        <w:rPr>
          <w:b/>
          <w:sz w:val="22"/>
          <w:szCs w:val="22"/>
        </w:rPr>
        <w:t>Substantiated:</w:t>
      </w:r>
      <w:r w:rsidRPr="00A3359C">
        <w:rPr>
          <w:sz w:val="22"/>
          <w:szCs w:val="22"/>
        </w:rPr>
        <w:t xml:space="preserve"> there is sufficient evidence to prove the allegation</w:t>
      </w:r>
    </w:p>
    <w:p w:rsidR="00DF4ADA" w:rsidRPr="00A3359C" w:rsidRDefault="00DF4ADA" w:rsidP="00DF4ADA">
      <w:pPr>
        <w:numPr>
          <w:ilvl w:val="0"/>
          <w:numId w:val="20"/>
        </w:numPr>
        <w:ind w:left="568" w:hanging="284"/>
        <w:rPr>
          <w:sz w:val="22"/>
          <w:szCs w:val="22"/>
        </w:rPr>
      </w:pPr>
      <w:r w:rsidRPr="00A3359C">
        <w:rPr>
          <w:b/>
          <w:sz w:val="22"/>
          <w:szCs w:val="22"/>
        </w:rPr>
        <w:t>Malicious:</w:t>
      </w:r>
      <w:r w:rsidRPr="00A3359C">
        <w:rPr>
          <w:sz w:val="22"/>
          <w:szCs w:val="22"/>
        </w:rPr>
        <w:t xml:space="preserve"> there is sufficient evidence to disprove the allegation and there has been a deliberate act to deceive</w:t>
      </w:r>
    </w:p>
    <w:p w:rsidR="00DF4ADA" w:rsidRPr="00A3359C" w:rsidRDefault="00DF4ADA" w:rsidP="00DF4ADA">
      <w:pPr>
        <w:numPr>
          <w:ilvl w:val="0"/>
          <w:numId w:val="20"/>
        </w:numPr>
        <w:ind w:left="568" w:hanging="284"/>
        <w:rPr>
          <w:sz w:val="22"/>
          <w:szCs w:val="22"/>
        </w:rPr>
      </w:pPr>
      <w:r w:rsidRPr="00A3359C">
        <w:rPr>
          <w:b/>
          <w:sz w:val="22"/>
          <w:szCs w:val="22"/>
        </w:rPr>
        <w:t>False:</w:t>
      </w:r>
      <w:r w:rsidRPr="00A3359C">
        <w:rPr>
          <w:sz w:val="22"/>
          <w:szCs w:val="22"/>
        </w:rPr>
        <w:t xml:space="preserve"> there is sufficient evidence to disprove the allegation</w:t>
      </w:r>
    </w:p>
    <w:p w:rsidR="00DF4ADA" w:rsidRPr="00A3359C" w:rsidRDefault="00DF4ADA" w:rsidP="00DF4ADA">
      <w:pPr>
        <w:numPr>
          <w:ilvl w:val="0"/>
          <w:numId w:val="20"/>
        </w:numPr>
        <w:ind w:left="568" w:hanging="284"/>
        <w:rPr>
          <w:sz w:val="22"/>
          <w:szCs w:val="22"/>
        </w:rPr>
      </w:pPr>
      <w:r w:rsidRPr="00A3359C">
        <w:rPr>
          <w:b/>
          <w:sz w:val="22"/>
          <w:szCs w:val="22"/>
        </w:rPr>
        <w:t>Unsubstantiated:</w:t>
      </w:r>
      <w:r w:rsidRPr="00A3359C">
        <w:rPr>
          <w:sz w:val="22"/>
          <w:szCs w:val="22"/>
        </w:rPr>
        <w:t xml:space="preserve"> there is insufficient evidence to either prove or disprove the allegation (this does not imply guilt or innocence)</w:t>
      </w:r>
    </w:p>
    <w:p w:rsidR="00DF4ADA" w:rsidRPr="00A3359C" w:rsidRDefault="00DF4ADA" w:rsidP="00DF4ADA">
      <w:pPr>
        <w:numPr>
          <w:ilvl w:val="0"/>
          <w:numId w:val="20"/>
        </w:numPr>
        <w:ind w:left="568" w:hanging="284"/>
        <w:rPr>
          <w:sz w:val="22"/>
          <w:szCs w:val="22"/>
        </w:rPr>
      </w:pPr>
      <w:r w:rsidRPr="00A3359C">
        <w:rPr>
          <w:b/>
          <w:sz w:val="22"/>
          <w:szCs w:val="22"/>
        </w:rPr>
        <w:t>Unfounded</w:t>
      </w:r>
      <w:r w:rsidRPr="00A3359C">
        <w:rPr>
          <w:sz w:val="22"/>
          <w:szCs w:val="22"/>
        </w:rPr>
        <w:t>: to reflect cases where there is no evidence or proper basis which supports the allegation being made</w:t>
      </w:r>
    </w:p>
    <w:p w:rsidR="00DF4ADA" w:rsidRPr="00792E1A" w:rsidRDefault="00DF4ADA" w:rsidP="00DF4ADA">
      <w:pPr>
        <w:rPr>
          <w:b/>
          <w:sz w:val="22"/>
          <w:szCs w:val="22"/>
          <w:lang w:val="en-GB"/>
        </w:rPr>
      </w:pPr>
      <w:r w:rsidRPr="00792E1A">
        <w:rPr>
          <w:b/>
          <w:sz w:val="22"/>
          <w:szCs w:val="22"/>
          <w:lang w:val="en-GB"/>
        </w:rPr>
        <w:t>Procedure for dealing with allegations</w:t>
      </w:r>
    </w:p>
    <w:p w:rsidR="00DF4ADA" w:rsidRPr="00A3359C" w:rsidRDefault="00DF4ADA" w:rsidP="00DF4ADA">
      <w:pPr>
        <w:rPr>
          <w:sz w:val="22"/>
          <w:szCs w:val="22"/>
          <w:lang w:val="en-GB"/>
        </w:rPr>
      </w:pPr>
      <w:r w:rsidRPr="00A3359C">
        <w:rPr>
          <w:sz w:val="22"/>
          <w:szCs w:val="22"/>
          <w:lang w:val="en-GB"/>
        </w:rPr>
        <w:t xml:space="preserve">In the event of an allegation that meets the criteria above, the </w:t>
      </w:r>
      <w:proofErr w:type="spellStart"/>
      <w:r w:rsidRPr="00A3359C">
        <w:rPr>
          <w:sz w:val="22"/>
          <w:szCs w:val="22"/>
          <w:lang w:val="en-GB"/>
        </w:rPr>
        <w:t>headteacher</w:t>
      </w:r>
      <w:proofErr w:type="spellEnd"/>
      <w:r w:rsidRPr="00A3359C">
        <w:rPr>
          <w:sz w:val="22"/>
          <w:szCs w:val="22"/>
          <w:lang w:val="en-GB"/>
        </w:rPr>
        <w:t xml:space="preserve"> (or chair of governors where the </w:t>
      </w:r>
      <w:proofErr w:type="spellStart"/>
      <w:r w:rsidRPr="00A3359C">
        <w:rPr>
          <w:sz w:val="22"/>
          <w:szCs w:val="22"/>
          <w:lang w:val="en-GB"/>
        </w:rPr>
        <w:t>headteacher</w:t>
      </w:r>
      <w:proofErr w:type="spellEnd"/>
      <w:r w:rsidRPr="00A3359C">
        <w:rPr>
          <w:sz w:val="22"/>
          <w:szCs w:val="22"/>
          <w:lang w:val="en-GB"/>
        </w:rPr>
        <w:t xml:space="preserve"> is the subject of the allegation) – the ‘case manager’ – will take the following steps:</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A3359C">
        <w:rPr>
          <w:sz w:val="22"/>
          <w:szCs w:val="22"/>
        </w:rPr>
        <w:t xml:space="preserve"> </w:t>
      </w:r>
      <w:r w:rsidRPr="00A3359C">
        <w:rPr>
          <w:i/>
          <w:sz w:val="22"/>
          <w:szCs w:val="22"/>
        </w:rPr>
        <w:t>before</w:t>
      </w:r>
      <w:r w:rsidRPr="00A3359C">
        <w:rPr>
          <w:sz w:val="22"/>
          <w:szCs w:val="22"/>
        </w:rPr>
        <w:t xml:space="preserve"> </w:t>
      </w:r>
      <w:r w:rsidRPr="00A3359C">
        <w:rPr>
          <w:rFonts w:eastAsia="Arial"/>
          <w:sz w:val="22"/>
          <w:szCs w:val="22"/>
        </w:rPr>
        <w:lastRenderedPageBreak/>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DF4ADA" w:rsidRPr="00A3359C" w:rsidRDefault="00DF4ADA" w:rsidP="00DF4ADA">
      <w:pPr>
        <w:numPr>
          <w:ilvl w:val="0"/>
          <w:numId w:val="20"/>
        </w:numPr>
        <w:ind w:left="568" w:hanging="284"/>
        <w:rPr>
          <w:rFonts w:eastAsia="Arial"/>
          <w:sz w:val="22"/>
          <w:szCs w:val="22"/>
        </w:rPr>
      </w:pPr>
      <w:r w:rsidRPr="00A3359C">
        <w:rPr>
          <w:sz w:val="22"/>
          <w:szCs w:val="22"/>
        </w:rPr>
        <w:t>Where appropriate (in the circumstances described above), c</w:t>
      </w:r>
      <w:r w:rsidRPr="00A3359C">
        <w:rPr>
          <w:rFonts w:eastAsia="Arial"/>
          <w:sz w:val="22"/>
          <w:szCs w:val="22"/>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DF4ADA" w:rsidRPr="00A3359C" w:rsidRDefault="00DF4ADA" w:rsidP="00DF4ADA">
      <w:pPr>
        <w:numPr>
          <w:ilvl w:val="0"/>
          <w:numId w:val="20"/>
        </w:numPr>
        <w:ind w:left="568" w:hanging="284"/>
        <w:rPr>
          <w:rFonts w:eastAsia="Arial"/>
          <w:sz w:val="22"/>
          <w:szCs w:val="22"/>
        </w:rPr>
      </w:pPr>
      <w:r w:rsidRPr="00A3359C">
        <w:rPr>
          <w:b/>
          <w:sz w:val="22"/>
          <w:szCs w:val="22"/>
        </w:rPr>
        <w:t>If immediate suspension is considered necessary</w:t>
      </w:r>
      <w:r w:rsidRPr="00A3359C">
        <w:rPr>
          <w:sz w:val="22"/>
          <w:szCs w:val="22"/>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DF4ADA" w:rsidRPr="00A3359C" w:rsidRDefault="00DF4ADA" w:rsidP="00DF4ADA">
      <w:pPr>
        <w:numPr>
          <w:ilvl w:val="0"/>
          <w:numId w:val="20"/>
        </w:numPr>
        <w:ind w:left="568" w:hanging="284"/>
        <w:rPr>
          <w:rFonts w:eastAsia="Arial"/>
          <w:sz w:val="22"/>
          <w:szCs w:val="22"/>
        </w:rPr>
      </w:pPr>
      <w:r w:rsidRPr="00A3359C">
        <w:rPr>
          <w:b/>
          <w:sz w:val="22"/>
          <w:szCs w:val="22"/>
        </w:rPr>
        <w:t xml:space="preserve">If it is decided that no further action is to be taken </w:t>
      </w:r>
      <w:r w:rsidRPr="00A3359C">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DF4ADA" w:rsidRPr="00A3359C" w:rsidRDefault="00DF4ADA" w:rsidP="00DF4ADA">
      <w:pPr>
        <w:numPr>
          <w:ilvl w:val="0"/>
          <w:numId w:val="20"/>
        </w:numPr>
        <w:ind w:left="568" w:hanging="284"/>
        <w:rPr>
          <w:rFonts w:eastAsia="Arial"/>
          <w:sz w:val="22"/>
          <w:szCs w:val="22"/>
        </w:rPr>
      </w:pPr>
      <w:r w:rsidRPr="00A3359C">
        <w:rPr>
          <w:b/>
          <w:sz w:val="22"/>
          <w:szCs w:val="22"/>
        </w:rPr>
        <w:t>If it is decided that further action is needed</w:t>
      </w:r>
      <w:r w:rsidRPr="00A3359C">
        <w:rPr>
          <w:sz w:val="22"/>
          <w:szCs w:val="22"/>
        </w:rPr>
        <w:t>, take steps as agreed with the designated officer to initiate the appropriate action in school and/or liaise with the police and/or children’s social care services as appropriate</w:t>
      </w:r>
    </w:p>
    <w:p w:rsidR="00A3359C" w:rsidRPr="00A3359C" w:rsidRDefault="00DF4ADA" w:rsidP="001B40CA">
      <w:pPr>
        <w:numPr>
          <w:ilvl w:val="0"/>
          <w:numId w:val="20"/>
        </w:numPr>
        <w:ind w:left="568" w:hanging="284"/>
        <w:rPr>
          <w:rFonts w:eastAsia="Arial"/>
          <w:sz w:val="22"/>
          <w:szCs w:val="22"/>
        </w:rPr>
      </w:pPr>
      <w:r w:rsidRPr="00A3359C">
        <w:rPr>
          <w:rFonts w:eastAsia="Arial"/>
          <w:sz w:val="22"/>
          <w:szCs w:val="22"/>
        </w:rPr>
        <w:t xml:space="preserve">Provide effective support for the individual facing the allegation or concern, including appointing a named representative to keep them informed of the progress of the case and considering what other support is appropriate. </w:t>
      </w:r>
    </w:p>
    <w:p w:rsidR="00DF4ADA" w:rsidRPr="00A3359C" w:rsidRDefault="00DF4ADA" w:rsidP="001B40CA">
      <w:pPr>
        <w:numPr>
          <w:ilvl w:val="0"/>
          <w:numId w:val="20"/>
        </w:numPr>
        <w:ind w:left="568" w:hanging="284"/>
        <w:rPr>
          <w:rFonts w:eastAsia="Arial"/>
          <w:sz w:val="22"/>
          <w:szCs w:val="22"/>
        </w:rPr>
      </w:pPr>
      <w:r w:rsidRPr="00A3359C">
        <w:rPr>
          <w:rFonts w:eastAsia="Arial"/>
          <w:sz w:val="22"/>
          <w:szCs w:val="22"/>
        </w:rPr>
        <w:t xml:space="preserve">Inform the parents or </w:t>
      </w:r>
      <w:proofErr w:type="spellStart"/>
      <w:r w:rsidRPr="00A3359C">
        <w:rPr>
          <w:rFonts w:eastAsia="Arial"/>
          <w:sz w:val="22"/>
          <w:szCs w:val="22"/>
        </w:rPr>
        <w:t>carers</w:t>
      </w:r>
      <w:proofErr w:type="spellEnd"/>
      <w:r w:rsidRPr="00A3359C">
        <w:rPr>
          <w:rFonts w:eastAsia="Arial"/>
          <w:sz w:val="22"/>
          <w:szCs w:val="22"/>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A3359C">
        <w:rPr>
          <w:rFonts w:eastAsia="Arial"/>
          <w:sz w:val="22"/>
          <w:szCs w:val="22"/>
        </w:rPr>
        <w:t>carers</w:t>
      </w:r>
      <w:proofErr w:type="spellEnd"/>
      <w:r w:rsidRPr="00A3359C">
        <w:rPr>
          <w:rFonts w:eastAsia="Arial"/>
          <w:sz w:val="22"/>
          <w:szCs w:val="22"/>
        </w:rPr>
        <w:t xml:space="preserve"> of the requirement to maintain confidentiality about any allegations made against teachers (where this applies) while investigations are ongoing. Any parent or </w:t>
      </w:r>
      <w:proofErr w:type="spellStart"/>
      <w:r w:rsidRPr="00A3359C">
        <w:rPr>
          <w:rFonts w:eastAsia="Arial"/>
          <w:sz w:val="22"/>
          <w:szCs w:val="22"/>
        </w:rPr>
        <w:t>carer</w:t>
      </w:r>
      <w:proofErr w:type="spellEnd"/>
      <w:r w:rsidRPr="00A3359C">
        <w:rPr>
          <w:rFonts w:eastAsia="Arial"/>
          <w:sz w:val="22"/>
          <w:szCs w:val="22"/>
        </w:rPr>
        <w:t xml:space="preserve"> who wishes to have the confidentiality restrictions removed in respect of a teacher will be advised to seek legal advice</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 xml:space="preserve">Keep the parents or </w:t>
      </w:r>
      <w:proofErr w:type="spellStart"/>
      <w:r w:rsidRPr="00A3359C">
        <w:rPr>
          <w:rFonts w:eastAsia="Arial"/>
          <w:sz w:val="22"/>
          <w:szCs w:val="22"/>
        </w:rPr>
        <w:t>carers</w:t>
      </w:r>
      <w:proofErr w:type="spellEnd"/>
      <w:r w:rsidRPr="00A3359C">
        <w:rPr>
          <w:rFonts w:eastAsia="Arial"/>
          <w:sz w:val="22"/>
          <w:szCs w:val="22"/>
        </w:rPr>
        <w:t xml:space="preserve"> of the child/children involved informed of the progress of the case and the outcome, where there is not a criminal prosecution, including the outcome of any disciplinary process (in confidence) </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Make a referral to the DBS where it is thought that the individual facing the allegation or concern has engaged in conduct that harmed or is likely to harm a child, or if the individual otherwise poses a risk of harm to a child</w:t>
      </w:r>
    </w:p>
    <w:p w:rsidR="00DF4ADA" w:rsidRPr="00A3359C" w:rsidRDefault="00DF4ADA" w:rsidP="00DF4ADA">
      <w:pPr>
        <w:rPr>
          <w:sz w:val="22"/>
          <w:szCs w:val="22"/>
        </w:rPr>
      </w:pPr>
      <w:r w:rsidRPr="00A3359C">
        <w:rPr>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00DF4ADA" w:rsidRDefault="00DF4ADA" w:rsidP="00DF4ADA">
      <w:pPr>
        <w:rPr>
          <w:sz w:val="22"/>
          <w:szCs w:val="22"/>
        </w:rPr>
      </w:pPr>
      <w:r w:rsidRPr="00A3359C">
        <w:rPr>
          <w:sz w:val="22"/>
          <w:szCs w:val="22"/>
        </w:rPr>
        <w:t xml:space="preserve">Where the police are involved, wherever possible the </w:t>
      </w:r>
      <w:r w:rsidRPr="00A3359C">
        <w:rPr>
          <w:rFonts w:eastAsia="Arial"/>
          <w:sz w:val="22"/>
          <w:szCs w:val="22"/>
          <w:lang w:val="en-GB"/>
        </w:rPr>
        <w:t>academy trust</w:t>
      </w:r>
      <w:r w:rsidRPr="00A3359C">
        <w:rPr>
          <w:sz w:val="22"/>
          <w:szCs w:val="22"/>
        </w:rPr>
        <w:t xml:space="preserve"> will ask the police at the start of the investigation to obtain consent from the individuals involved to share their statements and evidence for use in the school’s disciplinary process, should this be required at a later point.</w:t>
      </w:r>
    </w:p>
    <w:p w:rsidR="00A3359C" w:rsidRDefault="00A3359C" w:rsidP="00DF4ADA">
      <w:pPr>
        <w:rPr>
          <w:sz w:val="22"/>
          <w:szCs w:val="22"/>
        </w:rPr>
      </w:pPr>
    </w:p>
    <w:p w:rsidR="00A3359C" w:rsidRPr="00A3359C" w:rsidRDefault="00A3359C" w:rsidP="00DF4ADA">
      <w:pPr>
        <w:rPr>
          <w:sz w:val="22"/>
          <w:szCs w:val="22"/>
        </w:rPr>
      </w:pPr>
    </w:p>
    <w:p w:rsidR="00DF4ADA" w:rsidRPr="00AF6D89" w:rsidRDefault="00DF4ADA" w:rsidP="00DF4ADA">
      <w:pPr>
        <w:rPr>
          <w:b/>
          <w:sz w:val="22"/>
          <w:szCs w:val="22"/>
          <w:lang w:val="en-GB"/>
        </w:rPr>
      </w:pPr>
      <w:r w:rsidRPr="00AF6D89">
        <w:rPr>
          <w:b/>
          <w:sz w:val="22"/>
          <w:szCs w:val="22"/>
          <w:lang w:val="en-GB"/>
        </w:rPr>
        <w:lastRenderedPageBreak/>
        <w:t>Timescales</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Any cases where it is clear immediately that the allegation is unsubstantiated or malicious will be resolved within 1 week</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 xml:space="preserve">If the nature of an allegation does not require formal disciplinary action, we will institute appropriate action within 3 working days </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 xml:space="preserve">If a disciplinary hearing is required and can be held without further investigation, we will hold this within 15 working days </w:t>
      </w:r>
    </w:p>
    <w:p w:rsidR="00DF4ADA" w:rsidRPr="001C33B4" w:rsidRDefault="00DF4ADA" w:rsidP="00DF4ADA">
      <w:pPr>
        <w:rPr>
          <w:b/>
          <w:sz w:val="22"/>
          <w:szCs w:val="22"/>
        </w:rPr>
      </w:pPr>
      <w:r w:rsidRPr="001C33B4">
        <w:rPr>
          <w:b/>
          <w:sz w:val="22"/>
          <w:szCs w:val="22"/>
        </w:rPr>
        <w:t>Specific actions</w:t>
      </w:r>
    </w:p>
    <w:p w:rsidR="00DF4ADA" w:rsidRPr="00A3359C" w:rsidRDefault="00DF4ADA" w:rsidP="00DF4ADA">
      <w:pPr>
        <w:rPr>
          <w:b/>
          <w:sz w:val="22"/>
          <w:szCs w:val="22"/>
        </w:rPr>
      </w:pPr>
      <w:r w:rsidRPr="00A3359C">
        <w:rPr>
          <w:b/>
          <w:sz w:val="22"/>
          <w:szCs w:val="22"/>
        </w:rPr>
        <w:t>Action following a criminal investigation or prosecution</w:t>
      </w:r>
    </w:p>
    <w:p w:rsidR="00DF4ADA" w:rsidRPr="00A3359C" w:rsidRDefault="00DF4ADA" w:rsidP="00DF4ADA">
      <w:pPr>
        <w:rPr>
          <w:sz w:val="22"/>
          <w:szCs w:val="22"/>
        </w:rPr>
      </w:pPr>
      <w:r w:rsidRPr="00A3359C">
        <w:rPr>
          <w:sz w:val="22"/>
          <w:szCs w:val="22"/>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DF4ADA" w:rsidRPr="00A3359C" w:rsidRDefault="00DF4ADA" w:rsidP="00DF4ADA">
      <w:pPr>
        <w:rPr>
          <w:b/>
          <w:sz w:val="22"/>
          <w:szCs w:val="22"/>
        </w:rPr>
      </w:pPr>
      <w:r w:rsidRPr="00A3359C">
        <w:rPr>
          <w:b/>
          <w:sz w:val="22"/>
          <w:szCs w:val="22"/>
        </w:rPr>
        <w:t>Conclusion of a case where the allegation is substantiated</w:t>
      </w:r>
    </w:p>
    <w:p w:rsidR="00DF4ADA" w:rsidRPr="00A3359C" w:rsidRDefault="00DF4ADA" w:rsidP="00DF4ADA">
      <w:pPr>
        <w:rPr>
          <w:sz w:val="22"/>
          <w:szCs w:val="22"/>
        </w:rPr>
      </w:pPr>
      <w:r w:rsidRPr="00A3359C">
        <w:rPr>
          <w:sz w:val="22"/>
          <w:szCs w:val="22"/>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DF4ADA" w:rsidRPr="00A3359C" w:rsidRDefault="00DF4ADA" w:rsidP="00DF4ADA">
      <w:pPr>
        <w:rPr>
          <w:sz w:val="22"/>
          <w:szCs w:val="22"/>
        </w:rPr>
      </w:pPr>
      <w:r w:rsidRPr="00A3359C">
        <w:rPr>
          <w:sz w:val="22"/>
          <w:szCs w:val="22"/>
        </w:rPr>
        <w:t>If the individual concerned is a member of teaching staff, the case manager and personnel adviser will discuss with the designated officer whether to refer the matter to the Teaching Regulation Agency to consider prohibiting the individual from teaching.</w:t>
      </w:r>
    </w:p>
    <w:p w:rsidR="00DF4ADA" w:rsidRPr="00A3359C" w:rsidRDefault="00DF4ADA" w:rsidP="00DF4ADA">
      <w:pPr>
        <w:rPr>
          <w:b/>
          <w:sz w:val="22"/>
          <w:szCs w:val="22"/>
        </w:rPr>
      </w:pPr>
      <w:r w:rsidRPr="00A3359C">
        <w:rPr>
          <w:b/>
          <w:sz w:val="22"/>
          <w:szCs w:val="22"/>
        </w:rPr>
        <w:t>Individuals returning to work after suspension</w:t>
      </w:r>
    </w:p>
    <w:p w:rsidR="00DF4ADA" w:rsidRPr="00A3359C" w:rsidRDefault="00DF4ADA" w:rsidP="00DF4ADA">
      <w:pPr>
        <w:rPr>
          <w:sz w:val="22"/>
          <w:szCs w:val="22"/>
        </w:rPr>
      </w:pPr>
      <w:r w:rsidRPr="00A3359C">
        <w:rPr>
          <w:sz w:val="22"/>
          <w:szCs w:val="22"/>
        </w:rPr>
        <w:t>If it is decided on the conclusion of a case that an individual who has been suspended can return to work, the case manager will consider how best to facilitate this.</w:t>
      </w:r>
    </w:p>
    <w:p w:rsidR="00DF4ADA" w:rsidRPr="00A3359C" w:rsidRDefault="00DF4ADA" w:rsidP="00DF4ADA">
      <w:pPr>
        <w:rPr>
          <w:sz w:val="22"/>
          <w:szCs w:val="22"/>
        </w:rPr>
      </w:pPr>
      <w:r w:rsidRPr="00A3359C">
        <w:rPr>
          <w:sz w:val="22"/>
          <w:szCs w:val="22"/>
        </w:rPr>
        <w:t>The case manager will also consider how best to manage the individual’s contact with the child or children who made the allegation, if they are still attending the school.</w:t>
      </w:r>
    </w:p>
    <w:p w:rsidR="00DF4ADA" w:rsidRPr="00A3359C" w:rsidRDefault="00DF4ADA" w:rsidP="00DF4ADA">
      <w:pPr>
        <w:rPr>
          <w:b/>
          <w:sz w:val="22"/>
          <w:szCs w:val="22"/>
        </w:rPr>
      </w:pPr>
      <w:r w:rsidRPr="00A3359C">
        <w:rPr>
          <w:b/>
          <w:sz w:val="22"/>
          <w:szCs w:val="22"/>
        </w:rPr>
        <w:t>Unsubstantiated or malicious allegations</w:t>
      </w:r>
    </w:p>
    <w:p w:rsidR="00DF4ADA" w:rsidRPr="00A3359C" w:rsidRDefault="00DF4ADA" w:rsidP="00DF4ADA">
      <w:pPr>
        <w:rPr>
          <w:sz w:val="22"/>
          <w:szCs w:val="22"/>
        </w:rPr>
      </w:pPr>
      <w:r w:rsidRPr="00A3359C">
        <w:rPr>
          <w:sz w:val="22"/>
          <w:szCs w:val="22"/>
        </w:rPr>
        <w:t xml:space="preserve">If an allegation is shown to be deliberately invented, or malicious, the </w:t>
      </w:r>
      <w:proofErr w:type="spellStart"/>
      <w:r w:rsidRPr="00A3359C">
        <w:rPr>
          <w:sz w:val="22"/>
          <w:szCs w:val="22"/>
        </w:rPr>
        <w:t>headteacher</w:t>
      </w:r>
      <w:proofErr w:type="spellEnd"/>
      <w:r w:rsidRPr="00A3359C">
        <w:rPr>
          <w:sz w:val="22"/>
          <w:szCs w:val="22"/>
        </w:rPr>
        <w:t xml:space="preserve">, or other appropriate person in the case of an allegation against the </w:t>
      </w:r>
      <w:proofErr w:type="spellStart"/>
      <w:r w:rsidRPr="00A3359C">
        <w:rPr>
          <w:sz w:val="22"/>
          <w:szCs w:val="22"/>
        </w:rPr>
        <w:t>headteacher</w:t>
      </w:r>
      <w:proofErr w:type="spellEnd"/>
      <w:r w:rsidRPr="00A3359C">
        <w:rPr>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rsidR="00DF4ADA" w:rsidRPr="00A3359C" w:rsidRDefault="00DF4ADA" w:rsidP="00DF4ADA">
      <w:pPr>
        <w:rPr>
          <w:b/>
          <w:sz w:val="22"/>
          <w:szCs w:val="22"/>
        </w:rPr>
      </w:pPr>
      <w:r w:rsidRPr="00A3359C">
        <w:rPr>
          <w:b/>
          <w:sz w:val="22"/>
          <w:szCs w:val="22"/>
        </w:rPr>
        <w:t>Confidentiality</w:t>
      </w:r>
    </w:p>
    <w:p w:rsidR="00DF4ADA" w:rsidRPr="00A3359C" w:rsidRDefault="00DF4ADA" w:rsidP="00DF4ADA">
      <w:pPr>
        <w:rPr>
          <w:sz w:val="22"/>
          <w:szCs w:val="22"/>
        </w:rPr>
      </w:pPr>
      <w:r w:rsidRPr="00A3359C">
        <w:rPr>
          <w:sz w:val="22"/>
          <w:szCs w:val="22"/>
        </w:rPr>
        <w:t>The school will make every effort to maintain confidentiality and guard against unwanted publicity while an allegation is being investigated or considered.</w:t>
      </w:r>
    </w:p>
    <w:p w:rsidR="00DF4ADA" w:rsidRPr="00A3359C" w:rsidRDefault="00DF4ADA" w:rsidP="00DF4ADA">
      <w:pPr>
        <w:rPr>
          <w:sz w:val="22"/>
          <w:szCs w:val="22"/>
        </w:rPr>
      </w:pPr>
      <w:r w:rsidRPr="00A3359C">
        <w:rPr>
          <w:sz w:val="22"/>
          <w:szCs w:val="22"/>
        </w:rPr>
        <w:t>The case manager will take advice from the local authority’s designated officer, police and children’s social care services, as appropriate, to agree:</w:t>
      </w:r>
    </w:p>
    <w:p w:rsidR="00DF4ADA" w:rsidRPr="00A3359C" w:rsidRDefault="00DF4ADA" w:rsidP="00DF4ADA">
      <w:pPr>
        <w:numPr>
          <w:ilvl w:val="0"/>
          <w:numId w:val="20"/>
        </w:numPr>
        <w:ind w:left="568" w:hanging="284"/>
        <w:rPr>
          <w:sz w:val="22"/>
          <w:szCs w:val="22"/>
        </w:rPr>
      </w:pPr>
      <w:r w:rsidRPr="00A3359C">
        <w:rPr>
          <w:sz w:val="22"/>
          <w:szCs w:val="22"/>
        </w:rPr>
        <w:t>Who needs to know about the allegation and what information can be shared</w:t>
      </w:r>
    </w:p>
    <w:p w:rsidR="00DF4ADA" w:rsidRPr="00A3359C" w:rsidRDefault="00DF4ADA" w:rsidP="00DF4ADA">
      <w:pPr>
        <w:numPr>
          <w:ilvl w:val="0"/>
          <w:numId w:val="20"/>
        </w:numPr>
        <w:ind w:left="568" w:hanging="284"/>
        <w:rPr>
          <w:sz w:val="22"/>
          <w:szCs w:val="22"/>
        </w:rPr>
      </w:pPr>
      <w:r w:rsidRPr="00A3359C">
        <w:rPr>
          <w:sz w:val="22"/>
          <w:szCs w:val="22"/>
        </w:rPr>
        <w:t xml:space="preserve">How to manage speculation, leaks and gossip, including how to make parents or </w:t>
      </w:r>
      <w:proofErr w:type="spellStart"/>
      <w:r w:rsidRPr="00A3359C">
        <w:rPr>
          <w:sz w:val="22"/>
          <w:szCs w:val="22"/>
        </w:rPr>
        <w:t>carers</w:t>
      </w:r>
      <w:proofErr w:type="spellEnd"/>
      <w:r w:rsidRPr="00A3359C">
        <w:rPr>
          <w:sz w:val="22"/>
          <w:szCs w:val="22"/>
        </w:rPr>
        <w:t xml:space="preserve"> of a child/children involved aware of their obligations with respect to confidentiality </w:t>
      </w:r>
    </w:p>
    <w:p w:rsidR="00DF4ADA" w:rsidRPr="00A3359C" w:rsidRDefault="00DF4ADA" w:rsidP="00DF4ADA">
      <w:pPr>
        <w:numPr>
          <w:ilvl w:val="0"/>
          <w:numId w:val="20"/>
        </w:numPr>
        <w:ind w:left="568" w:hanging="284"/>
        <w:rPr>
          <w:sz w:val="22"/>
          <w:szCs w:val="22"/>
        </w:rPr>
      </w:pPr>
      <w:r w:rsidRPr="00A3359C">
        <w:rPr>
          <w:sz w:val="22"/>
          <w:szCs w:val="22"/>
        </w:rPr>
        <w:t>What, if any, information can be reasonably given to the wider community to reduce speculation</w:t>
      </w:r>
    </w:p>
    <w:p w:rsidR="00DF4ADA" w:rsidRPr="00A3359C" w:rsidRDefault="00DF4ADA" w:rsidP="00DF4ADA">
      <w:pPr>
        <w:numPr>
          <w:ilvl w:val="0"/>
          <w:numId w:val="20"/>
        </w:numPr>
        <w:ind w:left="568" w:hanging="284"/>
        <w:rPr>
          <w:sz w:val="22"/>
          <w:szCs w:val="22"/>
        </w:rPr>
      </w:pPr>
      <w:r w:rsidRPr="00A3359C">
        <w:rPr>
          <w:sz w:val="22"/>
          <w:szCs w:val="22"/>
        </w:rPr>
        <w:t>How to manage press interest if, and when, it arises</w:t>
      </w:r>
    </w:p>
    <w:p w:rsidR="00DF4ADA" w:rsidRPr="00A3359C" w:rsidRDefault="00DF4ADA" w:rsidP="00DF4ADA">
      <w:pPr>
        <w:rPr>
          <w:b/>
          <w:sz w:val="22"/>
          <w:szCs w:val="22"/>
        </w:rPr>
      </w:pPr>
      <w:r w:rsidRPr="00A3359C">
        <w:rPr>
          <w:b/>
          <w:sz w:val="22"/>
          <w:szCs w:val="22"/>
        </w:rPr>
        <w:t>Record-keeping</w:t>
      </w:r>
    </w:p>
    <w:p w:rsidR="00DF4ADA" w:rsidRPr="00A3359C" w:rsidRDefault="00DF4ADA" w:rsidP="00DF4ADA">
      <w:pPr>
        <w:rPr>
          <w:sz w:val="22"/>
          <w:szCs w:val="22"/>
        </w:rPr>
      </w:pPr>
      <w:r w:rsidRPr="00A3359C">
        <w:rPr>
          <w:sz w:val="22"/>
          <w:szCs w:val="22"/>
        </w:rPr>
        <w:t>The case manager will maintain clear records about any case where the allegation or concern meets the criteria above and store them on the individual’s confidential personnel file for the duration of the case. Such records will include:</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lastRenderedPageBreak/>
        <w:t>A clear and comprehensive summary of the allegation</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Details of how the allegation was followed up and resolved</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 xml:space="preserve">Notes of any action taken and decisions reached (and justification for these, as stated above) </w:t>
      </w:r>
    </w:p>
    <w:p w:rsidR="00DF4ADA" w:rsidRPr="00A3359C" w:rsidRDefault="00DF4ADA" w:rsidP="00DF4ADA">
      <w:pPr>
        <w:rPr>
          <w:sz w:val="22"/>
          <w:szCs w:val="22"/>
        </w:rPr>
      </w:pPr>
      <w:r w:rsidRPr="00A3359C">
        <w:rPr>
          <w:sz w:val="22"/>
          <w:szCs w:val="22"/>
        </w:rPr>
        <w:t xml:space="preserve">If an allegation or concern is not found to have been malicious, the school will retain the records of the case on the individual’s confidential personnel file, and provide a copy to the individual. </w:t>
      </w:r>
    </w:p>
    <w:p w:rsidR="00DF4ADA" w:rsidRPr="00A3359C" w:rsidRDefault="00DF4ADA" w:rsidP="00DF4ADA">
      <w:pPr>
        <w:rPr>
          <w:sz w:val="22"/>
          <w:szCs w:val="22"/>
        </w:rPr>
      </w:pPr>
      <w:r w:rsidRPr="00A3359C">
        <w:rPr>
          <w:sz w:val="22"/>
          <w:szCs w:val="22"/>
        </w:rPr>
        <w:t>Where records contain information about allegations of sexual abuse, we will preserve these for the Independent Inquiry into Child Sexual Abuse (IICSA), for the term of the inquiry. We will retain all other records a</w:t>
      </w:r>
      <w:r w:rsidRPr="00A3359C">
        <w:rPr>
          <w:rFonts w:eastAsia="Arial"/>
          <w:sz w:val="22"/>
          <w:szCs w:val="22"/>
        </w:rPr>
        <w:t xml:space="preserve">t </w:t>
      </w:r>
      <w:r w:rsidRPr="00A3359C">
        <w:rPr>
          <w:sz w:val="22"/>
          <w:szCs w:val="22"/>
        </w:rPr>
        <w:t>least until the individual has reached normal pension age, or for 10 years from the date of the allegation if that is longer.</w:t>
      </w:r>
    </w:p>
    <w:p w:rsidR="00DF4ADA" w:rsidRPr="00A3359C" w:rsidRDefault="00DF4ADA" w:rsidP="00DF4ADA">
      <w:pPr>
        <w:rPr>
          <w:sz w:val="22"/>
          <w:szCs w:val="22"/>
        </w:rPr>
      </w:pPr>
      <w:r w:rsidRPr="00A3359C">
        <w:rPr>
          <w:sz w:val="22"/>
          <w:szCs w:val="22"/>
        </w:rPr>
        <w:t xml:space="preserve">The records of any allegation that is found to be malicious will be deleted from the individual’s personnel file. </w:t>
      </w:r>
    </w:p>
    <w:p w:rsidR="00DF4ADA" w:rsidRPr="00201E52" w:rsidRDefault="00DF4ADA" w:rsidP="00DF4ADA">
      <w:pPr>
        <w:rPr>
          <w:b/>
          <w:sz w:val="22"/>
          <w:szCs w:val="22"/>
        </w:rPr>
      </w:pPr>
      <w:r w:rsidRPr="00201E52">
        <w:rPr>
          <w:b/>
          <w:sz w:val="22"/>
          <w:szCs w:val="22"/>
        </w:rPr>
        <w:t>References</w:t>
      </w:r>
    </w:p>
    <w:p w:rsidR="00DF4ADA" w:rsidRPr="00A3359C" w:rsidRDefault="00DF4ADA" w:rsidP="00DF4ADA">
      <w:pPr>
        <w:rPr>
          <w:sz w:val="22"/>
          <w:szCs w:val="22"/>
        </w:rPr>
      </w:pPr>
      <w:r w:rsidRPr="00A3359C">
        <w:rPr>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rsidR="00DF4ADA" w:rsidRPr="00445AB1" w:rsidRDefault="00DF4ADA" w:rsidP="00DF4ADA">
      <w:pPr>
        <w:rPr>
          <w:b/>
          <w:sz w:val="22"/>
          <w:szCs w:val="22"/>
          <w:lang w:val="en-GB"/>
        </w:rPr>
      </w:pPr>
      <w:r w:rsidRPr="00445AB1">
        <w:rPr>
          <w:b/>
          <w:sz w:val="22"/>
          <w:szCs w:val="22"/>
          <w:lang w:val="en-GB"/>
        </w:rPr>
        <w:t>Learning lessons</w:t>
      </w:r>
    </w:p>
    <w:p w:rsidR="00DF4ADA" w:rsidRPr="00A3359C" w:rsidRDefault="00DF4ADA" w:rsidP="00DF4ADA">
      <w:pPr>
        <w:rPr>
          <w:sz w:val="22"/>
          <w:szCs w:val="22"/>
          <w:lang w:val="en-GB"/>
        </w:rPr>
      </w:pPr>
      <w:r w:rsidRPr="00A3359C">
        <w:rPr>
          <w:sz w:val="22"/>
          <w:szCs w:val="22"/>
          <w:lang w:val="en-GB"/>
        </w:rPr>
        <w:t xml:space="preserve">After any cases where the allegations are </w:t>
      </w:r>
      <w:r w:rsidRPr="00A3359C">
        <w:rPr>
          <w:i/>
          <w:sz w:val="22"/>
          <w:szCs w:val="22"/>
          <w:lang w:val="en-GB"/>
        </w:rPr>
        <w:t>substantiated</w:t>
      </w:r>
      <w:r w:rsidRPr="00A3359C">
        <w:rPr>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DF4ADA" w:rsidRPr="00A3359C" w:rsidRDefault="00DF4ADA" w:rsidP="00DF4ADA">
      <w:pPr>
        <w:rPr>
          <w:sz w:val="22"/>
          <w:szCs w:val="22"/>
          <w:lang w:val="en-GB"/>
        </w:rPr>
      </w:pPr>
      <w:r w:rsidRPr="00A3359C">
        <w:rPr>
          <w:sz w:val="22"/>
          <w:szCs w:val="22"/>
          <w:lang w:val="en-GB"/>
        </w:rPr>
        <w:t>This will include consideration of (as applicable):</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Issues arising from the decision to suspend the member of staff</w:t>
      </w:r>
    </w:p>
    <w:p w:rsidR="00DF4ADA" w:rsidRPr="00A3359C" w:rsidRDefault="00DF4ADA" w:rsidP="00DF4ADA">
      <w:pPr>
        <w:numPr>
          <w:ilvl w:val="0"/>
          <w:numId w:val="20"/>
        </w:numPr>
        <w:ind w:left="568" w:hanging="284"/>
        <w:rPr>
          <w:rFonts w:eastAsia="Arial"/>
          <w:sz w:val="22"/>
          <w:szCs w:val="22"/>
        </w:rPr>
      </w:pPr>
      <w:r w:rsidRPr="00A3359C">
        <w:rPr>
          <w:rFonts w:eastAsia="Arial"/>
          <w:sz w:val="22"/>
          <w:szCs w:val="22"/>
        </w:rPr>
        <w:t>The duration of the suspension</w:t>
      </w:r>
    </w:p>
    <w:p w:rsidR="00DF4ADA" w:rsidRPr="00A3359C" w:rsidRDefault="00DF4ADA" w:rsidP="00C967B0">
      <w:pPr>
        <w:numPr>
          <w:ilvl w:val="0"/>
          <w:numId w:val="20"/>
        </w:numPr>
        <w:ind w:left="568" w:hanging="284"/>
        <w:rPr>
          <w:sz w:val="22"/>
          <w:szCs w:val="22"/>
        </w:rPr>
      </w:pPr>
      <w:r w:rsidRPr="00A3359C">
        <w:rPr>
          <w:rFonts w:eastAsia="Arial"/>
          <w:sz w:val="22"/>
          <w:szCs w:val="22"/>
        </w:rPr>
        <w:t xml:space="preserve">Whether or not the suspension was justified </w:t>
      </w:r>
    </w:p>
    <w:p w:rsidR="00DF4ADA" w:rsidRPr="00A3359C" w:rsidRDefault="00DF4ADA" w:rsidP="00C967B0">
      <w:pPr>
        <w:numPr>
          <w:ilvl w:val="0"/>
          <w:numId w:val="20"/>
        </w:numPr>
        <w:ind w:left="568" w:hanging="284"/>
        <w:rPr>
          <w:sz w:val="22"/>
          <w:szCs w:val="22"/>
        </w:rPr>
      </w:pPr>
      <w:r w:rsidRPr="00A3359C">
        <w:rPr>
          <w:rFonts w:eastAsia="Arial"/>
          <w:sz w:val="22"/>
          <w:szCs w:val="22"/>
        </w:rPr>
        <w:t>The use of suspension when the individual is subsequently reinstated. We will consider how future investigations of a similar nature could be carried out without suspending the individual</w:t>
      </w:r>
    </w:p>
    <w:p w:rsidR="00553FB9" w:rsidRDefault="00553FB9" w:rsidP="00553FB9">
      <w:pPr>
        <w:rPr>
          <w:rFonts w:eastAsia="Arial"/>
        </w:rPr>
      </w:pPr>
    </w:p>
    <w:p w:rsidR="00BE057B" w:rsidRDefault="00BE057B" w:rsidP="00553FB9">
      <w:pPr>
        <w:rPr>
          <w:rFonts w:eastAsia="Arial"/>
        </w:rPr>
      </w:pPr>
    </w:p>
    <w:p w:rsidR="00BE057B" w:rsidRDefault="00BE057B" w:rsidP="00553FB9">
      <w:pPr>
        <w:rPr>
          <w:rFonts w:eastAsia="Arial"/>
        </w:rPr>
      </w:pPr>
    </w:p>
    <w:p w:rsidR="00553FB9" w:rsidRDefault="00553FB9" w:rsidP="00553FB9">
      <w:pPr>
        <w:rPr>
          <w:rFonts w:eastAsia="Arial"/>
        </w:rPr>
      </w:pPr>
    </w:p>
    <w:p w:rsidR="00553FB9" w:rsidRDefault="00553FB9" w:rsidP="00553FB9">
      <w:pPr>
        <w:rPr>
          <w:rFonts w:eastAsia="Arial"/>
        </w:rPr>
      </w:pPr>
    </w:p>
    <w:p w:rsidR="00553FB9" w:rsidRDefault="00553FB9" w:rsidP="00553FB9">
      <w:pPr>
        <w:rPr>
          <w:rFonts w:eastAsia="Arial"/>
        </w:rPr>
      </w:pPr>
    </w:p>
    <w:p w:rsidR="00553FB9" w:rsidRDefault="00553FB9" w:rsidP="00553FB9">
      <w:pPr>
        <w:rPr>
          <w:rFonts w:eastAsia="Arial"/>
        </w:rPr>
      </w:pPr>
    </w:p>
    <w:p w:rsidR="00553FB9" w:rsidRDefault="00553FB9" w:rsidP="00553FB9">
      <w:pPr>
        <w:rPr>
          <w:rFonts w:eastAsia="Arial"/>
        </w:rPr>
      </w:pPr>
    </w:p>
    <w:p w:rsidR="00553FB9" w:rsidRDefault="006A7C69" w:rsidP="00553FB9">
      <w:pPr>
        <w:pStyle w:val="Heading1"/>
      </w:pPr>
      <w:bookmarkStart w:id="20" w:name="_Toc528158639"/>
      <w:r>
        <w:t>A</w:t>
      </w:r>
      <w:r w:rsidR="00553FB9">
        <w:t>ppendix 4: specific safeguarding issues</w:t>
      </w:r>
      <w:bookmarkEnd w:id="20"/>
    </w:p>
    <w:p w:rsidR="00553FB9" w:rsidRPr="001964E4" w:rsidRDefault="00553FB9" w:rsidP="00553FB9">
      <w:pPr>
        <w:rPr>
          <w:b/>
          <w:sz w:val="22"/>
          <w:szCs w:val="22"/>
          <w:lang w:val="en-GB"/>
        </w:rPr>
      </w:pPr>
      <w:r w:rsidRPr="001964E4">
        <w:rPr>
          <w:b/>
          <w:sz w:val="22"/>
          <w:szCs w:val="22"/>
          <w:lang w:val="en-GB"/>
        </w:rPr>
        <w:t>Children missing from education</w:t>
      </w:r>
    </w:p>
    <w:p w:rsidR="00553FB9" w:rsidRPr="001B40CA" w:rsidRDefault="00553FB9" w:rsidP="00553FB9">
      <w:pPr>
        <w:rPr>
          <w:sz w:val="22"/>
          <w:szCs w:val="22"/>
          <w:lang w:val="en-GB"/>
        </w:rPr>
      </w:pPr>
      <w:r w:rsidRPr="001B40CA">
        <w:rPr>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553FB9" w:rsidRPr="001B40CA" w:rsidRDefault="00553FB9" w:rsidP="00553FB9">
      <w:pPr>
        <w:rPr>
          <w:sz w:val="22"/>
          <w:szCs w:val="22"/>
          <w:lang w:val="en-GB"/>
        </w:rPr>
      </w:pPr>
      <w:r w:rsidRPr="001B40CA">
        <w:rPr>
          <w:sz w:val="22"/>
          <w:szCs w:val="22"/>
          <w:lang w:val="en-GB"/>
        </w:rPr>
        <w:t>There are many circumstances where a child may become missing from education, but some children are particularly at risk. These include children who:</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Are at risk of harm or neglect</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lastRenderedPageBreak/>
        <w:t>Are at risk of forced marriage or FGM</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Come from Gypsy, Roma, or </w:t>
      </w:r>
      <w:proofErr w:type="spellStart"/>
      <w:r w:rsidRPr="001B40CA">
        <w:rPr>
          <w:rFonts w:eastAsia="Arial"/>
          <w:sz w:val="22"/>
          <w:szCs w:val="22"/>
        </w:rPr>
        <w:t>Traveller</w:t>
      </w:r>
      <w:proofErr w:type="spellEnd"/>
      <w:r w:rsidRPr="001B40CA">
        <w:rPr>
          <w:rFonts w:eastAsia="Arial"/>
          <w:sz w:val="22"/>
          <w:szCs w:val="22"/>
        </w:rPr>
        <w:t xml:space="preserve"> families</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Come from the families of service personnel</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Go missing or run away from home or care</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Are supervised by the youth justice system</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Cease to attend a school</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Come from new migrant families</w:t>
      </w:r>
    </w:p>
    <w:p w:rsidR="00553FB9" w:rsidRPr="001B40CA" w:rsidRDefault="00553FB9" w:rsidP="00553FB9">
      <w:pPr>
        <w:rPr>
          <w:sz w:val="22"/>
          <w:szCs w:val="22"/>
          <w:lang w:val="en-GB"/>
        </w:rPr>
      </w:pPr>
      <w:r w:rsidRPr="001B40CA">
        <w:rPr>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553FB9" w:rsidRPr="001B40CA" w:rsidRDefault="00553FB9" w:rsidP="00553FB9">
      <w:pPr>
        <w:rPr>
          <w:sz w:val="22"/>
          <w:szCs w:val="22"/>
          <w:lang w:val="en-GB"/>
        </w:rPr>
      </w:pPr>
      <w:r w:rsidRPr="001B40CA">
        <w:rPr>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553FB9" w:rsidRPr="001B40CA" w:rsidRDefault="00553FB9" w:rsidP="00553FB9">
      <w:pPr>
        <w:rPr>
          <w:sz w:val="22"/>
          <w:szCs w:val="22"/>
          <w:lang w:val="en-GB"/>
        </w:rPr>
      </w:pPr>
      <w:r w:rsidRPr="001B40CA">
        <w:rPr>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553FB9" w:rsidRPr="001B40CA" w:rsidRDefault="00553FB9" w:rsidP="00553FB9">
      <w:pPr>
        <w:rPr>
          <w:b/>
          <w:sz w:val="22"/>
          <w:szCs w:val="22"/>
          <w:lang w:val="en-GB"/>
        </w:rPr>
      </w:pPr>
      <w:r w:rsidRPr="001B40CA">
        <w:rPr>
          <w:b/>
          <w:sz w:val="22"/>
          <w:szCs w:val="22"/>
          <w:lang w:val="en-GB"/>
        </w:rPr>
        <w:t>Child sexual exploitation</w:t>
      </w:r>
    </w:p>
    <w:p w:rsidR="00553FB9" w:rsidRPr="001B40CA" w:rsidRDefault="00553FB9" w:rsidP="00553FB9">
      <w:pPr>
        <w:rPr>
          <w:sz w:val="22"/>
          <w:szCs w:val="22"/>
          <w:lang w:val="en-GB"/>
        </w:rPr>
      </w:pPr>
      <w:r w:rsidRPr="001B40CA">
        <w:rPr>
          <w:sz w:val="22"/>
          <w:szCs w:val="22"/>
          <w:lang w:val="en-GB"/>
        </w:rPr>
        <w:t xml:space="preserve">Child sexual exploitation (CSE) is a form of child sexual abuse that occurs where an individual or group takes advantage of an imbalance of power to coerce, manipulate or deceive a child into sexual activity in exchange for something the victim needs or wants, and/or for the financial advantage or increased status of the perpetrator or facilitator. </w:t>
      </w:r>
    </w:p>
    <w:p w:rsidR="00553FB9" w:rsidRPr="001B40CA" w:rsidRDefault="00553FB9" w:rsidP="00553FB9">
      <w:pPr>
        <w:rPr>
          <w:sz w:val="22"/>
          <w:szCs w:val="22"/>
          <w:lang w:val="en-GB"/>
        </w:rPr>
      </w:pPr>
      <w:r w:rsidRPr="001B40CA">
        <w:rPr>
          <w:sz w:val="22"/>
          <w:szCs w:val="22"/>
          <w:lang w:val="en-GB"/>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rsidR="00553FB9" w:rsidRPr="001B40CA" w:rsidRDefault="00553FB9" w:rsidP="00553FB9">
      <w:pPr>
        <w:rPr>
          <w:sz w:val="22"/>
          <w:szCs w:val="22"/>
          <w:lang w:val="en-GB"/>
        </w:rPr>
      </w:pPr>
      <w:r w:rsidRPr="001B40CA">
        <w:rPr>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rsidR="00553FB9" w:rsidRPr="001B40CA" w:rsidRDefault="00553FB9" w:rsidP="00553FB9">
      <w:pPr>
        <w:rPr>
          <w:sz w:val="22"/>
          <w:szCs w:val="22"/>
          <w:lang w:val="en-GB"/>
        </w:rPr>
      </w:pPr>
      <w:r w:rsidRPr="001B40CA">
        <w:rPr>
          <w:sz w:val="22"/>
          <w:szCs w:val="22"/>
          <w:lang w:val="en-GB"/>
        </w:rPr>
        <w:t xml:space="preserve">If a member of staff suspects CSE, they will discuss this with the DSL. The DSL will trigger the safeguarding procedures, including a referral to the local authority’s children’s social care team and the police, if appropriate. </w:t>
      </w:r>
    </w:p>
    <w:p w:rsidR="00553FB9" w:rsidRPr="001B40CA" w:rsidRDefault="00553FB9" w:rsidP="00553FB9">
      <w:pPr>
        <w:rPr>
          <w:sz w:val="22"/>
          <w:szCs w:val="22"/>
          <w:lang w:val="en-GB"/>
        </w:rPr>
      </w:pPr>
      <w:r w:rsidRPr="001B40CA">
        <w:rPr>
          <w:sz w:val="22"/>
          <w:szCs w:val="22"/>
          <w:lang w:val="en-GB"/>
        </w:rPr>
        <w:t>Indicators of sexual exploitation can include a child:</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Appearing with unexplained gifts or new possessions</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Associating with other young people involved in exploitation</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Having older boyfriends or girlfriends</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Suffering from sexually transmitted infections or becoming pregnant</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Displaying inappropriate </w:t>
      </w:r>
      <w:proofErr w:type="spellStart"/>
      <w:r w:rsidRPr="001B40CA">
        <w:rPr>
          <w:rFonts w:eastAsia="Arial"/>
          <w:sz w:val="22"/>
          <w:szCs w:val="22"/>
        </w:rPr>
        <w:t>sexualised</w:t>
      </w:r>
      <w:proofErr w:type="spellEnd"/>
      <w:r w:rsidRPr="001B40CA">
        <w:rPr>
          <w:rFonts w:eastAsia="Arial"/>
          <w:sz w:val="22"/>
          <w:szCs w:val="22"/>
        </w:rPr>
        <w:t xml:space="preserve"> </w:t>
      </w:r>
      <w:proofErr w:type="spellStart"/>
      <w:r w:rsidRPr="001B40CA">
        <w:rPr>
          <w:rFonts w:eastAsia="Arial"/>
          <w:sz w:val="22"/>
          <w:szCs w:val="22"/>
        </w:rPr>
        <w:t>behaviour</w:t>
      </w:r>
      <w:proofErr w:type="spellEnd"/>
      <w:r w:rsidRPr="001B40CA">
        <w:rPr>
          <w:rFonts w:eastAsia="Arial"/>
          <w:sz w:val="22"/>
          <w:szCs w:val="22"/>
        </w:rPr>
        <w:t xml:space="preserve">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Suffering from changes in emotional wellbeing</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Misusing drugs and/or alcohol</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Going missing for periods of time, or regularly coming home late</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Regularly missing school or education, or not taking part in education </w:t>
      </w:r>
    </w:p>
    <w:p w:rsidR="00553FB9" w:rsidRPr="001B40CA" w:rsidRDefault="00553FB9" w:rsidP="00553FB9">
      <w:pPr>
        <w:rPr>
          <w:b/>
          <w:sz w:val="22"/>
          <w:szCs w:val="22"/>
          <w:lang w:val="en-GB"/>
        </w:rPr>
      </w:pPr>
      <w:r w:rsidRPr="001B40CA">
        <w:rPr>
          <w:b/>
          <w:sz w:val="22"/>
          <w:szCs w:val="22"/>
          <w:lang w:val="en-GB"/>
        </w:rPr>
        <w:lastRenderedPageBreak/>
        <w:t>Homelessness</w:t>
      </w:r>
    </w:p>
    <w:p w:rsidR="00553FB9" w:rsidRPr="001B40CA" w:rsidRDefault="00553FB9" w:rsidP="00553FB9">
      <w:pPr>
        <w:rPr>
          <w:sz w:val="22"/>
          <w:szCs w:val="22"/>
          <w:lang w:val="en-GB"/>
        </w:rPr>
      </w:pPr>
      <w:r w:rsidRPr="001B40CA">
        <w:rPr>
          <w:sz w:val="22"/>
          <w:szCs w:val="22"/>
          <w:lang w:val="en-GB"/>
        </w:rPr>
        <w:t xml:space="preserve">Being homeless or being at risk of becoming homeless presents a real risk to a child’s welfare. </w:t>
      </w:r>
    </w:p>
    <w:p w:rsidR="00553FB9" w:rsidRPr="001B40CA" w:rsidRDefault="00553FB9" w:rsidP="00553FB9">
      <w:pPr>
        <w:rPr>
          <w:sz w:val="22"/>
          <w:szCs w:val="22"/>
          <w:lang w:val="en-GB"/>
        </w:rPr>
      </w:pPr>
      <w:r w:rsidRPr="001B40CA">
        <w:rPr>
          <w:sz w:val="22"/>
          <w:szCs w:val="22"/>
          <w:lang w:val="en-GB"/>
        </w:rPr>
        <w:t>The</w:t>
      </w:r>
      <w:r w:rsidR="001B40CA" w:rsidRPr="001B40CA">
        <w:rPr>
          <w:sz w:val="22"/>
          <w:szCs w:val="22"/>
          <w:lang w:val="en-GB"/>
        </w:rPr>
        <w:t xml:space="preserve"> DSL and deputies</w:t>
      </w:r>
      <w:r w:rsidRPr="001B40CA">
        <w:rPr>
          <w:sz w:val="22"/>
          <w:szCs w:val="22"/>
          <w:lang w:val="en-GB"/>
        </w:rPr>
        <w:t xml:space="preserve"> will be aware of contact details and referral routes in to the local housing authority so they can raise/progress concerns at the earliest opportunity (where appropriate and in accordance with local procedures). </w:t>
      </w:r>
    </w:p>
    <w:p w:rsidR="00553FB9" w:rsidRPr="001B40CA" w:rsidRDefault="00553FB9" w:rsidP="00553FB9">
      <w:pPr>
        <w:rPr>
          <w:sz w:val="22"/>
          <w:szCs w:val="22"/>
          <w:lang w:val="en-GB"/>
        </w:rPr>
      </w:pPr>
      <w:r w:rsidRPr="001B40CA">
        <w:rPr>
          <w:sz w:val="22"/>
          <w:szCs w:val="22"/>
          <w:lang w:val="en-GB"/>
        </w:rPr>
        <w:t>Where a child has been harmed or is at risk of harm, the DSL will also make a referral to children’s social care.</w:t>
      </w:r>
    </w:p>
    <w:p w:rsidR="00553FB9" w:rsidRPr="001B40CA" w:rsidRDefault="00553FB9" w:rsidP="00553FB9">
      <w:pPr>
        <w:rPr>
          <w:b/>
          <w:sz w:val="22"/>
          <w:szCs w:val="22"/>
          <w:lang w:val="en-GB"/>
        </w:rPr>
      </w:pPr>
      <w:r w:rsidRPr="001B40CA">
        <w:rPr>
          <w:b/>
          <w:sz w:val="22"/>
          <w:szCs w:val="22"/>
          <w:lang w:val="en-GB"/>
        </w:rPr>
        <w:t>So-called ‘honour-based’ violence (including FGM and forced marriage)</w:t>
      </w:r>
    </w:p>
    <w:p w:rsidR="00553FB9" w:rsidRPr="001B40CA" w:rsidRDefault="00553FB9" w:rsidP="00553FB9">
      <w:pPr>
        <w:rPr>
          <w:sz w:val="22"/>
          <w:szCs w:val="22"/>
          <w:lang w:val="en-GB"/>
        </w:rPr>
      </w:pPr>
      <w:r w:rsidRPr="001B40CA">
        <w:rPr>
          <w:sz w:val="22"/>
          <w:szCs w:val="22"/>
          <w:lang w:val="en-GB"/>
        </w:rPr>
        <w:t xml:space="preserve">So-called ‘honour-based’ violence (HBV) encompasses incidents or crimes committed to protect or defend the honour of the family and/or community, including FGM, forced marriage, and practices such as breast ironing. </w:t>
      </w:r>
    </w:p>
    <w:p w:rsidR="00553FB9" w:rsidRPr="001B40CA" w:rsidRDefault="00553FB9" w:rsidP="00553FB9">
      <w:pPr>
        <w:rPr>
          <w:sz w:val="22"/>
          <w:szCs w:val="22"/>
          <w:lang w:val="en-GB"/>
        </w:rPr>
      </w:pPr>
      <w:r w:rsidRPr="001B40CA">
        <w:rPr>
          <w:sz w:val="22"/>
          <w:szCs w:val="22"/>
          <w:lang w:val="en-GB"/>
        </w:rPr>
        <w:t xml:space="preserve">Abuse committed in this context often involves a wider network of family or community pressure and can include multiple perpetrators. </w:t>
      </w:r>
    </w:p>
    <w:p w:rsidR="00553FB9" w:rsidRPr="001B40CA" w:rsidRDefault="00553FB9" w:rsidP="00553FB9">
      <w:pPr>
        <w:rPr>
          <w:sz w:val="22"/>
          <w:szCs w:val="22"/>
          <w:lang w:val="en-GB"/>
        </w:rPr>
      </w:pPr>
      <w:r w:rsidRPr="001B40CA">
        <w:rPr>
          <w:sz w:val="22"/>
          <w:szCs w:val="22"/>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rsidR="00553FB9" w:rsidRPr="001B40CA" w:rsidRDefault="00553FB9" w:rsidP="00553FB9">
      <w:pPr>
        <w:rPr>
          <w:b/>
          <w:sz w:val="22"/>
          <w:szCs w:val="22"/>
          <w:lang w:val="en-GB"/>
        </w:rPr>
      </w:pPr>
      <w:r w:rsidRPr="001B40CA">
        <w:rPr>
          <w:b/>
          <w:sz w:val="22"/>
          <w:szCs w:val="22"/>
          <w:lang w:val="en-GB"/>
        </w:rPr>
        <w:t>FGM</w:t>
      </w:r>
    </w:p>
    <w:p w:rsidR="00553FB9" w:rsidRPr="001B40CA" w:rsidRDefault="00553FB9" w:rsidP="00553FB9">
      <w:pPr>
        <w:rPr>
          <w:sz w:val="22"/>
          <w:szCs w:val="22"/>
          <w:lang w:val="en-GB"/>
        </w:rPr>
      </w:pPr>
      <w:r w:rsidRPr="001B40CA">
        <w:rPr>
          <w:sz w:val="22"/>
          <w:szCs w:val="22"/>
          <w:lang w:val="en-GB"/>
        </w:rPr>
        <w:t>The DSL will make sure that staff have access to appropriate training to equip them to be alert to children affected by FGM or at risk of FGM.</w:t>
      </w:r>
    </w:p>
    <w:p w:rsidR="00553FB9" w:rsidRPr="001B40CA" w:rsidRDefault="00553FB9" w:rsidP="00553FB9">
      <w:pPr>
        <w:rPr>
          <w:rFonts w:ascii="Calibri" w:hAnsi="Calibri"/>
          <w:sz w:val="22"/>
          <w:szCs w:val="22"/>
          <w:lang w:val="en-GB"/>
        </w:rPr>
      </w:pPr>
      <w:r w:rsidRPr="001B40CA">
        <w:rPr>
          <w:sz w:val="22"/>
          <w:szCs w:val="22"/>
        </w:rPr>
        <w:t>Section 7.3 of this policy sets out the procedures to be followed if a staff member discovers that an act of FGM appears to have been carried out or suspects that a pupil is at risk of FGM.</w:t>
      </w:r>
    </w:p>
    <w:p w:rsidR="00553FB9" w:rsidRPr="001B40CA" w:rsidRDefault="00553FB9" w:rsidP="00553FB9">
      <w:pPr>
        <w:rPr>
          <w:sz w:val="22"/>
          <w:szCs w:val="22"/>
          <w:lang w:val="en-GB"/>
        </w:rPr>
      </w:pPr>
      <w:r w:rsidRPr="001B40CA">
        <w:rPr>
          <w:sz w:val="22"/>
          <w:szCs w:val="22"/>
          <w:lang w:val="en-GB"/>
        </w:rPr>
        <w:t>Indicators that FGM has already occurred include:</w:t>
      </w:r>
    </w:p>
    <w:p w:rsidR="00553FB9" w:rsidRPr="001B40CA" w:rsidRDefault="00553FB9" w:rsidP="00553FB9">
      <w:pPr>
        <w:numPr>
          <w:ilvl w:val="0"/>
          <w:numId w:val="20"/>
        </w:numPr>
        <w:ind w:left="568" w:hanging="284"/>
        <w:rPr>
          <w:sz w:val="22"/>
          <w:szCs w:val="22"/>
          <w:lang w:eastAsia="en-GB"/>
        </w:rPr>
      </w:pPr>
      <w:r w:rsidRPr="001B40CA">
        <w:rPr>
          <w:sz w:val="22"/>
          <w:szCs w:val="22"/>
          <w:lang w:eastAsia="en-GB"/>
        </w:rPr>
        <w:t>A pupil confiding in a professional that FGM has taken place</w:t>
      </w:r>
    </w:p>
    <w:p w:rsidR="00553FB9" w:rsidRPr="001B40CA" w:rsidRDefault="00553FB9" w:rsidP="00553FB9">
      <w:pPr>
        <w:numPr>
          <w:ilvl w:val="0"/>
          <w:numId w:val="20"/>
        </w:numPr>
        <w:ind w:left="568" w:hanging="284"/>
        <w:rPr>
          <w:sz w:val="22"/>
          <w:szCs w:val="22"/>
          <w:lang w:eastAsia="en-GB"/>
        </w:rPr>
      </w:pPr>
      <w:r w:rsidRPr="001B40CA">
        <w:rPr>
          <w:sz w:val="22"/>
          <w:szCs w:val="22"/>
          <w:lang w:eastAsia="en-GB"/>
        </w:rPr>
        <w:t>A mother/family member disclosing that FGM has been carried out</w:t>
      </w:r>
    </w:p>
    <w:p w:rsidR="00553FB9" w:rsidRPr="001B40CA" w:rsidRDefault="00553FB9" w:rsidP="00553FB9">
      <w:pPr>
        <w:numPr>
          <w:ilvl w:val="0"/>
          <w:numId w:val="20"/>
        </w:numPr>
        <w:ind w:left="568" w:hanging="284"/>
        <w:rPr>
          <w:sz w:val="22"/>
          <w:szCs w:val="22"/>
          <w:lang w:eastAsia="en-GB"/>
        </w:rPr>
      </w:pPr>
      <w:r w:rsidRPr="001B40CA">
        <w:rPr>
          <w:sz w:val="22"/>
          <w:szCs w:val="22"/>
          <w:lang w:eastAsia="en-GB"/>
        </w:rPr>
        <w:t>A family/pupil already being known to social services in relation to other safeguarding issues</w:t>
      </w:r>
    </w:p>
    <w:p w:rsidR="00553FB9" w:rsidRPr="001B40CA" w:rsidRDefault="00553FB9" w:rsidP="00553FB9">
      <w:pPr>
        <w:numPr>
          <w:ilvl w:val="0"/>
          <w:numId w:val="20"/>
        </w:numPr>
        <w:ind w:left="568" w:hanging="284"/>
        <w:rPr>
          <w:sz w:val="22"/>
          <w:szCs w:val="22"/>
          <w:lang w:eastAsia="en-GB"/>
        </w:rPr>
      </w:pPr>
      <w:r w:rsidRPr="001B40CA">
        <w:rPr>
          <w:sz w:val="22"/>
          <w:szCs w:val="22"/>
          <w:lang w:eastAsia="en-GB"/>
        </w:rPr>
        <w:t>A girl:</w:t>
      </w:r>
    </w:p>
    <w:p w:rsidR="00553FB9" w:rsidRPr="001B40CA" w:rsidRDefault="00553FB9" w:rsidP="00553FB9">
      <w:pPr>
        <w:numPr>
          <w:ilvl w:val="1"/>
          <w:numId w:val="20"/>
        </w:numPr>
        <w:rPr>
          <w:sz w:val="22"/>
          <w:szCs w:val="22"/>
          <w:lang w:eastAsia="en-GB"/>
        </w:rPr>
      </w:pPr>
      <w:r w:rsidRPr="001B40CA">
        <w:rPr>
          <w:sz w:val="22"/>
          <w:szCs w:val="22"/>
          <w:lang w:eastAsia="en-GB"/>
        </w:rPr>
        <w:t>Having difficulty walking, sitting or standing, or looking uncomfortable</w:t>
      </w:r>
    </w:p>
    <w:p w:rsidR="00553FB9" w:rsidRPr="001B40CA" w:rsidRDefault="00553FB9" w:rsidP="00553FB9">
      <w:pPr>
        <w:numPr>
          <w:ilvl w:val="1"/>
          <w:numId w:val="20"/>
        </w:numPr>
        <w:rPr>
          <w:sz w:val="22"/>
          <w:szCs w:val="22"/>
          <w:lang w:eastAsia="en-GB"/>
        </w:rPr>
      </w:pPr>
      <w:r w:rsidRPr="001B40CA">
        <w:rPr>
          <w:sz w:val="22"/>
          <w:szCs w:val="22"/>
          <w:lang w:eastAsia="en-GB"/>
        </w:rPr>
        <w:t>Finding it hard to sit still for long periods of time (where this was not a problem previously)</w:t>
      </w:r>
    </w:p>
    <w:p w:rsidR="00553FB9" w:rsidRPr="001B40CA" w:rsidRDefault="00553FB9" w:rsidP="00553FB9">
      <w:pPr>
        <w:numPr>
          <w:ilvl w:val="1"/>
          <w:numId w:val="20"/>
        </w:numPr>
        <w:rPr>
          <w:sz w:val="22"/>
          <w:szCs w:val="22"/>
          <w:lang w:eastAsia="en-GB"/>
        </w:rPr>
      </w:pPr>
      <w:r w:rsidRPr="001B40CA">
        <w:rPr>
          <w:sz w:val="22"/>
          <w:szCs w:val="22"/>
          <w:lang w:eastAsia="en-GB"/>
        </w:rPr>
        <w:t>Spending longer than normal in the bathroom or toilet due to difficulties urinating</w:t>
      </w:r>
    </w:p>
    <w:p w:rsidR="00553FB9" w:rsidRPr="001B40CA" w:rsidRDefault="00553FB9" w:rsidP="00553FB9">
      <w:pPr>
        <w:numPr>
          <w:ilvl w:val="1"/>
          <w:numId w:val="20"/>
        </w:numPr>
        <w:rPr>
          <w:sz w:val="22"/>
          <w:szCs w:val="22"/>
          <w:lang w:eastAsia="en-GB"/>
        </w:rPr>
      </w:pPr>
      <w:r w:rsidRPr="001B40CA">
        <w:rPr>
          <w:sz w:val="22"/>
          <w:szCs w:val="22"/>
          <w:lang w:eastAsia="en-GB"/>
        </w:rPr>
        <w:t>Having frequent urinary, menstrual or stomach problems</w:t>
      </w:r>
    </w:p>
    <w:p w:rsidR="00553FB9" w:rsidRPr="001B40CA" w:rsidRDefault="00553FB9" w:rsidP="00553FB9">
      <w:pPr>
        <w:numPr>
          <w:ilvl w:val="1"/>
          <w:numId w:val="20"/>
        </w:numPr>
        <w:rPr>
          <w:sz w:val="22"/>
          <w:szCs w:val="22"/>
          <w:lang w:eastAsia="en-GB"/>
        </w:rPr>
      </w:pPr>
      <w:r w:rsidRPr="001B40CA">
        <w:rPr>
          <w:sz w:val="22"/>
          <w:szCs w:val="22"/>
          <w:lang w:eastAsia="en-GB"/>
        </w:rPr>
        <w:t xml:space="preserve">Avoiding physical exercise or missing PE </w:t>
      </w:r>
    </w:p>
    <w:p w:rsidR="00553FB9" w:rsidRPr="001B40CA" w:rsidRDefault="00553FB9" w:rsidP="00553FB9">
      <w:pPr>
        <w:numPr>
          <w:ilvl w:val="1"/>
          <w:numId w:val="20"/>
        </w:numPr>
        <w:rPr>
          <w:sz w:val="22"/>
          <w:szCs w:val="22"/>
          <w:lang w:eastAsia="en-GB"/>
        </w:rPr>
      </w:pPr>
      <w:r w:rsidRPr="001B40CA">
        <w:rPr>
          <w:sz w:val="22"/>
          <w:szCs w:val="22"/>
          <w:lang w:eastAsia="en-GB"/>
        </w:rPr>
        <w:t xml:space="preserve">Being repeatedly absent from school, or absent for a prolonged period </w:t>
      </w:r>
    </w:p>
    <w:p w:rsidR="00553FB9" w:rsidRPr="001B40CA" w:rsidRDefault="00553FB9" w:rsidP="00553FB9">
      <w:pPr>
        <w:numPr>
          <w:ilvl w:val="1"/>
          <w:numId w:val="20"/>
        </w:numPr>
        <w:rPr>
          <w:sz w:val="22"/>
          <w:szCs w:val="22"/>
          <w:lang w:eastAsia="en-GB"/>
        </w:rPr>
      </w:pPr>
      <w:r w:rsidRPr="001B40CA">
        <w:rPr>
          <w:sz w:val="22"/>
          <w:szCs w:val="22"/>
          <w:lang w:eastAsia="en-GB"/>
        </w:rPr>
        <w:t xml:space="preserve">Demonstrating increased emotional and psychological needs – for example, withdrawal or depression, or significant change in </w:t>
      </w:r>
      <w:proofErr w:type="spellStart"/>
      <w:r w:rsidRPr="001B40CA">
        <w:rPr>
          <w:sz w:val="22"/>
          <w:szCs w:val="22"/>
          <w:lang w:eastAsia="en-GB"/>
        </w:rPr>
        <w:t>behaviour</w:t>
      </w:r>
      <w:proofErr w:type="spellEnd"/>
    </w:p>
    <w:p w:rsidR="00553FB9" w:rsidRPr="001B40CA" w:rsidRDefault="00553FB9" w:rsidP="00553FB9">
      <w:pPr>
        <w:numPr>
          <w:ilvl w:val="1"/>
          <w:numId w:val="20"/>
        </w:numPr>
        <w:rPr>
          <w:sz w:val="22"/>
          <w:szCs w:val="22"/>
          <w:lang w:eastAsia="en-GB"/>
        </w:rPr>
      </w:pPr>
      <w:r w:rsidRPr="001B40CA">
        <w:rPr>
          <w:sz w:val="22"/>
          <w:szCs w:val="22"/>
          <w:lang w:eastAsia="en-GB"/>
        </w:rPr>
        <w:t>Being reluctant to undergo any medical examinations</w:t>
      </w:r>
    </w:p>
    <w:p w:rsidR="00553FB9" w:rsidRPr="001B40CA" w:rsidRDefault="00553FB9" w:rsidP="00553FB9">
      <w:pPr>
        <w:numPr>
          <w:ilvl w:val="1"/>
          <w:numId w:val="20"/>
        </w:numPr>
        <w:rPr>
          <w:sz w:val="22"/>
          <w:szCs w:val="22"/>
          <w:lang w:eastAsia="en-GB"/>
        </w:rPr>
      </w:pPr>
      <w:r w:rsidRPr="001B40CA">
        <w:rPr>
          <w:sz w:val="22"/>
          <w:szCs w:val="22"/>
          <w:lang w:eastAsia="en-GB"/>
        </w:rPr>
        <w:t>Asking for help, but not being explicit about the problem</w:t>
      </w:r>
    </w:p>
    <w:p w:rsidR="00553FB9" w:rsidRPr="001B40CA" w:rsidRDefault="00553FB9" w:rsidP="00553FB9">
      <w:pPr>
        <w:numPr>
          <w:ilvl w:val="1"/>
          <w:numId w:val="20"/>
        </w:numPr>
        <w:rPr>
          <w:sz w:val="22"/>
          <w:szCs w:val="22"/>
          <w:lang w:eastAsia="en-GB"/>
        </w:rPr>
      </w:pPr>
      <w:r w:rsidRPr="001B40CA">
        <w:rPr>
          <w:sz w:val="22"/>
          <w:szCs w:val="22"/>
          <w:lang w:eastAsia="en-GB"/>
        </w:rPr>
        <w:t>Talking about pain or discomfort between her legs</w:t>
      </w:r>
    </w:p>
    <w:p w:rsidR="00553FB9" w:rsidRPr="001B40CA" w:rsidRDefault="00553FB9" w:rsidP="00553FB9">
      <w:pPr>
        <w:rPr>
          <w:sz w:val="22"/>
          <w:szCs w:val="22"/>
          <w:lang w:val="en-GB"/>
        </w:rPr>
      </w:pPr>
      <w:r w:rsidRPr="001B40CA">
        <w:rPr>
          <w:sz w:val="22"/>
          <w:szCs w:val="22"/>
          <w:lang w:val="en-GB"/>
        </w:rPr>
        <w:t>Potential signs that a pupil may be at risk of FGM include:</w:t>
      </w:r>
    </w:p>
    <w:p w:rsidR="00553FB9" w:rsidRPr="001B40CA" w:rsidRDefault="00553FB9" w:rsidP="00553FB9">
      <w:pPr>
        <w:numPr>
          <w:ilvl w:val="0"/>
          <w:numId w:val="20"/>
        </w:numPr>
        <w:ind w:left="568" w:hanging="284"/>
        <w:rPr>
          <w:sz w:val="22"/>
          <w:szCs w:val="22"/>
        </w:rPr>
      </w:pPr>
      <w:r w:rsidRPr="001B40CA">
        <w:rPr>
          <w:sz w:val="22"/>
          <w:szCs w:val="22"/>
        </w:rPr>
        <w:t xml:space="preserve">The girl’s family having a history of </w:t>
      </w:r>
      <w:proofErr w:type="spellStart"/>
      <w:r w:rsidRPr="001B40CA">
        <w:rPr>
          <w:sz w:val="22"/>
          <w:szCs w:val="22"/>
        </w:rPr>
        <w:t>practising</w:t>
      </w:r>
      <w:proofErr w:type="spellEnd"/>
      <w:r w:rsidRPr="001B40CA">
        <w:rPr>
          <w:sz w:val="22"/>
          <w:szCs w:val="22"/>
        </w:rPr>
        <w:t xml:space="preserve"> FGM (this is the biggest risk factor to consider)</w:t>
      </w:r>
    </w:p>
    <w:p w:rsidR="00553FB9" w:rsidRPr="001B40CA" w:rsidRDefault="00553FB9" w:rsidP="00553FB9">
      <w:pPr>
        <w:numPr>
          <w:ilvl w:val="0"/>
          <w:numId w:val="20"/>
        </w:numPr>
        <w:ind w:left="568" w:hanging="284"/>
        <w:rPr>
          <w:sz w:val="22"/>
          <w:szCs w:val="22"/>
        </w:rPr>
      </w:pPr>
      <w:r w:rsidRPr="001B40CA">
        <w:rPr>
          <w:sz w:val="22"/>
          <w:szCs w:val="22"/>
        </w:rPr>
        <w:t xml:space="preserve">FGM being known to be </w:t>
      </w:r>
      <w:proofErr w:type="spellStart"/>
      <w:r w:rsidRPr="001B40CA">
        <w:rPr>
          <w:sz w:val="22"/>
          <w:szCs w:val="22"/>
        </w:rPr>
        <w:t>practised</w:t>
      </w:r>
      <w:proofErr w:type="spellEnd"/>
      <w:r w:rsidRPr="001B40CA">
        <w:rPr>
          <w:sz w:val="22"/>
          <w:szCs w:val="22"/>
        </w:rPr>
        <w:t xml:space="preserve"> in the girl’s community or country of origin</w:t>
      </w:r>
    </w:p>
    <w:p w:rsidR="00553FB9" w:rsidRPr="001B40CA" w:rsidRDefault="00553FB9" w:rsidP="00553FB9">
      <w:pPr>
        <w:numPr>
          <w:ilvl w:val="0"/>
          <w:numId w:val="20"/>
        </w:numPr>
        <w:ind w:left="568" w:hanging="284"/>
        <w:rPr>
          <w:sz w:val="22"/>
          <w:szCs w:val="22"/>
        </w:rPr>
      </w:pPr>
      <w:r w:rsidRPr="001B40CA">
        <w:rPr>
          <w:sz w:val="22"/>
          <w:szCs w:val="22"/>
        </w:rPr>
        <w:t xml:space="preserve">A parent or family member expressing concern that FGM may be carried out </w:t>
      </w:r>
    </w:p>
    <w:p w:rsidR="00553FB9" w:rsidRPr="001B40CA" w:rsidRDefault="00553FB9" w:rsidP="00553FB9">
      <w:pPr>
        <w:numPr>
          <w:ilvl w:val="0"/>
          <w:numId w:val="20"/>
        </w:numPr>
        <w:ind w:left="568" w:hanging="284"/>
        <w:rPr>
          <w:sz w:val="22"/>
          <w:szCs w:val="22"/>
        </w:rPr>
      </w:pPr>
      <w:r w:rsidRPr="001B40CA">
        <w:rPr>
          <w:sz w:val="22"/>
          <w:szCs w:val="22"/>
        </w:rPr>
        <w:t>A family not engaging with professionals (health, education or other) or already being known to social care in relation to other safeguarding issues</w:t>
      </w:r>
    </w:p>
    <w:p w:rsidR="00553FB9" w:rsidRPr="001B40CA" w:rsidRDefault="00553FB9" w:rsidP="00553FB9">
      <w:pPr>
        <w:numPr>
          <w:ilvl w:val="0"/>
          <w:numId w:val="20"/>
        </w:numPr>
        <w:ind w:left="568" w:hanging="284"/>
        <w:rPr>
          <w:sz w:val="22"/>
          <w:szCs w:val="22"/>
        </w:rPr>
      </w:pPr>
      <w:r w:rsidRPr="001B40CA">
        <w:rPr>
          <w:sz w:val="22"/>
          <w:szCs w:val="22"/>
        </w:rPr>
        <w:lastRenderedPageBreak/>
        <w:t>A girl:</w:t>
      </w:r>
    </w:p>
    <w:p w:rsidR="00553FB9" w:rsidRPr="001B40CA" w:rsidRDefault="00553FB9" w:rsidP="00553FB9">
      <w:pPr>
        <w:numPr>
          <w:ilvl w:val="1"/>
          <w:numId w:val="20"/>
        </w:numPr>
        <w:rPr>
          <w:sz w:val="22"/>
          <w:szCs w:val="22"/>
        </w:rPr>
      </w:pPr>
      <w:r w:rsidRPr="001B40CA">
        <w:rPr>
          <w:sz w:val="22"/>
          <w:szCs w:val="22"/>
        </w:rPr>
        <w:t>Having a mother, older sibling or cousin who has undergone FGM</w:t>
      </w:r>
    </w:p>
    <w:p w:rsidR="00553FB9" w:rsidRPr="001B40CA" w:rsidRDefault="00553FB9" w:rsidP="00553FB9">
      <w:pPr>
        <w:numPr>
          <w:ilvl w:val="1"/>
          <w:numId w:val="20"/>
        </w:numPr>
        <w:rPr>
          <w:sz w:val="22"/>
          <w:szCs w:val="22"/>
        </w:rPr>
      </w:pPr>
      <w:r w:rsidRPr="001B40CA">
        <w:rPr>
          <w:sz w:val="22"/>
          <w:szCs w:val="22"/>
        </w:rPr>
        <w:t>Having limited level of integration within UK society</w:t>
      </w:r>
    </w:p>
    <w:p w:rsidR="00553FB9" w:rsidRPr="001B40CA" w:rsidRDefault="00553FB9" w:rsidP="00553FB9">
      <w:pPr>
        <w:numPr>
          <w:ilvl w:val="1"/>
          <w:numId w:val="20"/>
        </w:numPr>
        <w:rPr>
          <w:sz w:val="22"/>
          <w:szCs w:val="22"/>
        </w:rPr>
      </w:pPr>
      <w:r w:rsidRPr="001B40CA">
        <w:rPr>
          <w:sz w:val="22"/>
          <w:szCs w:val="22"/>
        </w:rPr>
        <w:t>Confiding to a professional that she is to have a “special procedure” or to attend a special occasion to “become a woman”</w:t>
      </w:r>
    </w:p>
    <w:p w:rsidR="00553FB9" w:rsidRPr="001B40CA" w:rsidRDefault="00553FB9" w:rsidP="00553FB9">
      <w:pPr>
        <w:numPr>
          <w:ilvl w:val="1"/>
          <w:numId w:val="20"/>
        </w:numPr>
        <w:rPr>
          <w:sz w:val="22"/>
          <w:szCs w:val="22"/>
        </w:rPr>
      </w:pPr>
      <w:r w:rsidRPr="001B40CA">
        <w:rPr>
          <w:sz w:val="22"/>
          <w:szCs w:val="22"/>
        </w:rPr>
        <w:t>Talking about a long holiday to her country of origin or another country where the practice is prevalent, or parents stating that they or a relative will take the girl out of the country for a prolonged period</w:t>
      </w:r>
    </w:p>
    <w:p w:rsidR="00553FB9" w:rsidRPr="001B40CA" w:rsidRDefault="00553FB9" w:rsidP="00553FB9">
      <w:pPr>
        <w:numPr>
          <w:ilvl w:val="1"/>
          <w:numId w:val="20"/>
        </w:numPr>
        <w:rPr>
          <w:sz w:val="22"/>
          <w:szCs w:val="22"/>
        </w:rPr>
      </w:pPr>
      <w:r w:rsidRPr="001B40CA">
        <w:rPr>
          <w:sz w:val="22"/>
          <w:szCs w:val="22"/>
        </w:rPr>
        <w:t>Requesting help from a teacher or another adult because she is aware or suspects that she is at immediate risk of FGM</w:t>
      </w:r>
    </w:p>
    <w:p w:rsidR="00553FB9" w:rsidRPr="001B40CA" w:rsidRDefault="00553FB9" w:rsidP="00553FB9">
      <w:pPr>
        <w:numPr>
          <w:ilvl w:val="1"/>
          <w:numId w:val="20"/>
        </w:numPr>
        <w:rPr>
          <w:sz w:val="22"/>
          <w:szCs w:val="22"/>
        </w:rPr>
      </w:pPr>
      <w:r w:rsidRPr="001B40CA">
        <w:rPr>
          <w:sz w:val="22"/>
          <w:szCs w:val="22"/>
        </w:rPr>
        <w:t>Talking about FGM in conversation – for example, a girl may tell other children about it  (although it is important to take into account the context of the discussion)</w:t>
      </w:r>
    </w:p>
    <w:p w:rsidR="00553FB9" w:rsidRPr="001B40CA" w:rsidRDefault="00553FB9" w:rsidP="00553FB9">
      <w:pPr>
        <w:numPr>
          <w:ilvl w:val="1"/>
          <w:numId w:val="20"/>
        </w:numPr>
        <w:rPr>
          <w:sz w:val="22"/>
          <w:szCs w:val="22"/>
        </w:rPr>
      </w:pPr>
      <w:r w:rsidRPr="001B40CA">
        <w:rPr>
          <w:sz w:val="22"/>
          <w:szCs w:val="22"/>
        </w:rPr>
        <w:t>Being unexpectedly absent from school</w:t>
      </w:r>
    </w:p>
    <w:p w:rsidR="00553FB9" w:rsidRPr="001B40CA" w:rsidRDefault="00553FB9" w:rsidP="00553FB9">
      <w:pPr>
        <w:numPr>
          <w:ilvl w:val="1"/>
          <w:numId w:val="20"/>
        </w:numPr>
        <w:rPr>
          <w:sz w:val="22"/>
          <w:szCs w:val="22"/>
        </w:rPr>
      </w:pPr>
      <w:r w:rsidRPr="001B40CA">
        <w:rPr>
          <w:sz w:val="22"/>
          <w:szCs w:val="22"/>
        </w:rPr>
        <w:t>Having sections missing from her ‘red book’ (child health record) and/or attending a travel clinic or equivalent for vaccinations/anti-malarial medication</w:t>
      </w:r>
    </w:p>
    <w:p w:rsidR="00553FB9" w:rsidRPr="001B40CA" w:rsidRDefault="00553FB9" w:rsidP="00553FB9">
      <w:pPr>
        <w:rPr>
          <w:sz w:val="22"/>
          <w:szCs w:val="22"/>
          <w:lang w:val="en-GB"/>
        </w:rPr>
      </w:pPr>
      <w:r w:rsidRPr="001B40CA">
        <w:rPr>
          <w:sz w:val="22"/>
          <w:szCs w:val="22"/>
          <w:lang w:val="en-GB"/>
        </w:rPr>
        <w:t>The above indicators and risk factors are not intended to be exhaustive.</w:t>
      </w:r>
    </w:p>
    <w:p w:rsidR="00553FB9" w:rsidRPr="001B40CA" w:rsidRDefault="00553FB9" w:rsidP="00553FB9">
      <w:pPr>
        <w:rPr>
          <w:b/>
          <w:sz w:val="22"/>
          <w:szCs w:val="22"/>
          <w:lang w:val="en-GB"/>
        </w:rPr>
      </w:pPr>
      <w:r w:rsidRPr="001B40CA">
        <w:rPr>
          <w:b/>
          <w:sz w:val="22"/>
          <w:szCs w:val="22"/>
          <w:lang w:val="en-GB"/>
        </w:rPr>
        <w:t>Forced marriage</w:t>
      </w:r>
    </w:p>
    <w:p w:rsidR="00553FB9" w:rsidRPr="001B40CA" w:rsidRDefault="00553FB9" w:rsidP="00553FB9">
      <w:pPr>
        <w:rPr>
          <w:sz w:val="22"/>
          <w:szCs w:val="22"/>
          <w:lang w:val="en-GB"/>
        </w:rPr>
      </w:pPr>
      <w:r w:rsidRPr="001B40CA">
        <w:rPr>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553FB9" w:rsidRPr="001B40CA" w:rsidRDefault="00553FB9" w:rsidP="00553FB9">
      <w:pPr>
        <w:rPr>
          <w:sz w:val="22"/>
          <w:szCs w:val="22"/>
          <w:lang w:val="en-GB"/>
        </w:rPr>
      </w:pPr>
      <w:r w:rsidRPr="001B40CA">
        <w:rPr>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rsidR="00553FB9" w:rsidRPr="001B40CA" w:rsidRDefault="00553FB9" w:rsidP="00553FB9">
      <w:pPr>
        <w:rPr>
          <w:sz w:val="22"/>
          <w:szCs w:val="22"/>
          <w:lang w:val="en-GB"/>
        </w:rPr>
      </w:pPr>
      <w:r w:rsidRPr="001B40CA">
        <w:rPr>
          <w:sz w:val="22"/>
          <w:szCs w:val="22"/>
          <w:lang w:val="en-GB"/>
        </w:rPr>
        <w:t>If a member of staff suspects that a pupil is being forced into marriage, they will speak to the pupil about their concerns in a secure and private place. They will then report this to the DSL.</w:t>
      </w:r>
    </w:p>
    <w:p w:rsidR="00553FB9" w:rsidRPr="001B40CA" w:rsidRDefault="00553FB9" w:rsidP="00553FB9">
      <w:pPr>
        <w:rPr>
          <w:sz w:val="22"/>
          <w:szCs w:val="22"/>
          <w:lang w:val="en-GB"/>
        </w:rPr>
      </w:pPr>
      <w:r w:rsidRPr="001B40CA">
        <w:rPr>
          <w:sz w:val="22"/>
          <w:szCs w:val="22"/>
          <w:lang w:val="en-GB"/>
        </w:rPr>
        <w:t>The DSL will:</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Speak to the pupil about the concerns in a secure and private place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Activate the local safeguarding procedures and refer the case to the local authority’s designated officer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Seek advice from the Forced Marriage Unit on 020 7008 0151 or </w:t>
      </w:r>
      <w:hyperlink r:id="rId37" w:history="1">
        <w:r w:rsidRPr="001B40CA">
          <w:rPr>
            <w:rStyle w:val="Hyperlink"/>
            <w:rFonts w:eastAsia="Arial"/>
            <w:sz w:val="22"/>
            <w:szCs w:val="22"/>
          </w:rPr>
          <w:t>fmu@fco.gov.uk</w:t>
        </w:r>
      </w:hyperlink>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Refer the pupil to an education welfare officer, pastoral tutor, learning mentor, or school counsellor, as appropriate</w:t>
      </w:r>
    </w:p>
    <w:p w:rsidR="00553FB9" w:rsidRPr="001B40CA" w:rsidRDefault="00553FB9" w:rsidP="00553FB9">
      <w:pPr>
        <w:rPr>
          <w:b/>
          <w:sz w:val="22"/>
          <w:szCs w:val="22"/>
          <w:lang w:val="en-GB"/>
        </w:rPr>
      </w:pPr>
      <w:r w:rsidRPr="001B40CA">
        <w:rPr>
          <w:b/>
          <w:sz w:val="22"/>
          <w:szCs w:val="22"/>
          <w:lang w:val="en-GB"/>
        </w:rPr>
        <w:t>Preventing radicalisation</w:t>
      </w:r>
    </w:p>
    <w:p w:rsidR="00553FB9" w:rsidRPr="001B40CA" w:rsidRDefault="00553FB9" w:rsidP="00553FB9">
      <w:pPr>
        <w:rPr>
          <w:sz w:val="22"/>
          <w:szCs w:val="22"/>
          <w:lang w:val="en-GB"/>
        </w:rPr>
      </w:pPr>
      <w:r w:rsidRPr="001B40CA">
        <w:rPr>
          <w:sz w:val="22"/>
          <w:szCs w:val="22"/>
          <w:lang w:val="en-GB"/>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rsidR="00553FB9" w:rsidRPr="001B40CA" w:rsidRDefault="00553FB9" w:rsidP="00553FB9">
      <w:pPr>
        <w:rPr>
          <w:sz w:val="22"/>
          <w:szCs w:val="22"/>
          <w:lang w:val="en-GB"/>
        </w:rPr>
      </w:pPr>
      <w:r w:rsidRPr="001B40CA">
        <w:rPr>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00553FB9" w:rsidRPr="001B40CA" w:rsidRDefault="00553FB9" w:rsidP="00553FB9">
      <w:pPr>
        <w:rPr>
          <w:sz w:val="22"/>
          <w:szCs w:val="22"/>
          <w:lang w:val="en-GB"/>
        </w:rPr>
      </w:pPr>
      <w:r w:rsidRPr="001B40CA">
        <w:rPr>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553FB9" w:rsidRPr="001B40CA" w:rsidRDefault="00553FB9" w:rsidP="00553FB9">
      <w:pPr>
        <w:rPr>
          <w:sz w:val="22"/>
          <w:szCs w:val="22"/>
          <w:lang w:val="en-GB"/>
        </w:rPr>
      </w:pPr>
      <w:r w:rsidRPr="001B40CA">
        <w:rPr>
          <w:sz w:val="22"/>
          <w:szCs w:val="22"/>
          <w:lang w:val="en-GB"/>
        </w:rPr>
        <w:t>We will ensure that suitable internet filtering is in place, and equip our pupils to stay safe online at school and at home.</w:t>
      </w:r>
    </w:p>
    <w:p w:rsidR="00553FB9" w:rsidRPr="001B40CA" w:rsidRDefault="00553FB9" w:rsidP="00553FB9">
      <w:pPr>
        <w:rPr>
          <w:sz w:val="22"/>
          <w:szCs w:val="22"/>
          <w:lang w:val="en-GB"/>
        </w:rPr>
      </w:pPr>
      <w:r w:rsidRPr="001B40CA">
        <w:rPr>
          <w:sz w:val="22"/>
          <w:szCs w:val="22"/>
          <w:lang w:val="en-GB"/>
        </w:rPr>
        <w:lastRenderedPageBreak/>
        <w:t xml:space="preserve">There is no single way of identifying an individual who is likely to be susceptible to an extremist ideology. Radicalisation can occur quickly or over a long period. </w:t>
      </w:r>
    </w:p>
    <w:p w:rsidR="00553FB9" w:rsidRPr="001B40CA" w:rsidRDefault="00553FB9" w:rsidP="00553FB9">
      <w:pPr>
        <w:rPr>
          <w:sz w:val="22"/>
          <w:szCs w:val="22"/>
          <w:lang w:val="en-GB"/>
        </w:rPr>
      </w:pPr>
      <w:r w:rsidRPr="001B40CA">
        <w:rPr>
          <w:sz w:val="22"/>
          <w:szCs w:val="22"/>
          <w:lang w:val="en-GB"/>
        </w:rPr>
        <w:t xml:space="preserve">Staff will be alert to changes in pupils’ behaviour. </w:t>
      </w:r>
    </w:p>
    <w:p w:rsidR="00553FB9" w:rsidRPr="001B40CA" w:rsidRDefault="00553FB9" w:rsidP="00553FB9">
      <w:pPr>
        <w:rPr>
          <w:sz w:val="22"/>
          <w:szCs w:val="22"/>
          <w:lang w:val="en-GB"/>
        </w:rPr>
      </w:pPr>
      <w:r w:rsidRPr="001B40CA">
        <w:rPr>
          <w:sz w:val="22"/>
          <w:szCs w:val="22"/>
          <w:lang w:val="en-GB"/>
        </w:rPr>
        <w:t xml:space="preserve">The government website </w:t>
      </w:r>
      <w:hyperlink r:id="rId38" w:history="1">
        <w:r w:rsidRPr="001B40CA">
          <w:rPr>
            <w:rStyle w:val="Hyperlink"/>
            <w:sz w:val="22"/>
            <w:szCs w:val="22"/>
            <w:lang w:val="en-GB"/>
          </w:rPr>
          <w:t xml:space="preserve">Educate </w:t>
        </w:r>
        <w:proofErr w:type="gramStart"/>
        <w:r w:rsidRPr="001B40CA">
          <w:rPr>
            <w:rStyle w:val="Hyperlink"/>
            <w:sz w:val="22"/>
            <w:szCs w:val="22"/>
            <w:lang w:val="en-GB"/>
          </w:rPr>
          <w:t>Against</w:t>
        </w:r>
        <w:proofErr w:type="gramEnd"/>
        <w:r w:rsidRPr="001B40CA">
          <w:rPr>
            <w:rStyle w:val="Hyperlink"/>
            <w:sz w:val="22"/>
            <w:szCs w:val="22"/>
            <w:lang w:val="en-GB"/>
          </w:rPr>
          <w:t xml:space="preserve"> Hate</w:t>
        </w:r>
      </w:hyperlink>
      <w:r w:rsidRPr="001B40CA">
        <w:rPr>
          <w:sz w:val="22"/>
          <w:szCs w:val="22"/>
          <w:lang w:val="en-GB"/>
        </w:rPr>
        <w:t xml:space="preserve"> and charity </w:t>
      </w:r>
      <w:hyperlink r:id="rId39" w:history="1">
        <w:r w:rsidRPr="001B40CA">
          <w:rPr>
            <w:rStyle w:val="Hyperlink"/>
            <w:sz w:val="22"/>
            <w:szCs w:val="22"/>
            <w:lang w:val="en-GB"/>
          </w:rPr>
          <w:t>NSPCC</w:t>
        </w:r>
      </w:hyperlink>
      <w:r w:rsidRPr="001B40CA">
        <w:rPr>
          <w:sz w:val="22"/>
          <w:szCs w:val="22"/>
          <w:lang w:val="en-GB"/>
        </w:rPr>
        <w:t xml:space="preserve"> say that signs that a pupil is being radicalised can include:</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Refusal to engage with, or becoming abusive to, peers who are different from themselves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Becoming susceptible to conspiracy theories and feelings of persecution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Changes in friendship groups and appearance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Rejecting activities they used to enjoy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Converting to a new religion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Isolating themselves from family and friends</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Talking as if from a scripted speech</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An unwillingness or inability to discuss their views</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A sudden disrespectful attitude towards others</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Increased levels of anger</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Increased secretiveness, especially around internet use </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Expressions of sympathy for extremist ideologies and groups, or justification of their actions</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Accessing extremist material online, including on Facebook or Twitter</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Possessing extremist literature</w:t>
      </w:r>
    </w:p>
    <w:p w:rsidR="00553FB9" w:rsidRPr="001B40CA" w:rsidRDefault="00553FB9" w:rsidP="00553FB9">
      <w:pPr>
        <w:numPr>
          <w:ilvl w:val="0"/>
          <w:numId w:val="20"/>
        </w:numPr>
        <w:ind w:left="568" w:hanging="284"/>
        <w:rPr>
          <w:rFonts w:eastAsia="Arial"/>
          <w:sz w:val="22"/>
          <w:szCs w:val="22"/>
        </w:rPr>
      </w:pPr>
      <w:r w:rsidRPr="001B40CA">
        <w:rPr>
          <w:rFonts w:eastAsia="Arial"/>
          <w:sz w:val="22"/>
          <w:szCs w:val="22"/>
        </w:rPr>
        <w:t xml:space="preserve">Being in contact with extremist recruiters and joining, or seeking to join, extremist </w:t>
      </w:r>
      <w:proofErr w:type="spellStart"/>
      <w:r w:rsidRPr="001B40CA">
        <w:rPr>
          <w:rFonts w:eastAsia="Arial"/>
          <w:sz w:val="22"/>
          <w:szCs w:val="22"/>
        </w:rPr>
        <w:t>organisations</w:t>
      </w:r>
      <w:proofErr w:type="spellEnd"/>
      <w:r w:rsidRPr="001B40CA">
        <w:rPr>
          <w:rFonts w:eastAsia="Arial"/>
          <w:sz w:val="22"/>
          <w:szCs w:val="22"/>
        </w:rPr>
        <w:t xml:space="preserve"> </w:t>
      </w:r>
    </w:p>
    <w:p w:rsidR="00553FB9" w:rsidRPr="001B40CA" w:rsidRDefault="00553FB9" w:rsidP="00553FB9">
      <w:pPr>
        <w:rPr>
          <w:sz w:val="22"/>
          <w:szCs w:val="22"/>
          <w:lang w:val="en-GB"/>
        </w:rPr>
      </w:pPr>
      <w:r w:rsidRPr="001B40CA">
        <w:rPr>
          <w:sz w:val="22"/>
          <w:szCs w:val="22"/>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553FB9" w:rsidRPr="001B40CA" w:rsidRDefault="00553FB9" w:rsidP="00553FB9">
      <w:pPr>
        <w:rPr>
          <w:sz w:val="22"/>
          <w:szCs w:val="22"/>
          <w:lang w:val="en-GB"/>
        </w:rPr>
      </w:pPr>
      <w:r w:rsidRPr="001B40CA">
        <w:rPr>
          <w:sz w:val="22"/>
          <w:szCs w:val="22"/>
          <w:lang w:val="en-GB"/>
        </w:rPr>
        <w:t xml:space="preserve">If staff are concerned about a pupil, they will follow our procedures set out in section 7.5 of this policy, including discussing their concerns with the DSL. </w:t>
      </w:r>
    </w:p>
    <w:p w:rsidR="00553FB9" w:rsidRPr="001B40CA" w:rsidRDefault="00553FB9" w:rsidP="00553FB9">
      <w:pPr>
        <w:rPr>
          <w:sz w:val="22"/>
          <w:szCs w:val="22"/>
          <w:lang w:val="en-GB"/>
        </w:rPr>
      </w:pPr>
      <w:r w:rsidRPr="001B40CA">
        <w:rPr>
          <w:sz w:val="22"/>
          <w:szCs w:val="22"/>
          <w:lang w:val="en-GB"/>
        </w:rPr>
        <w:t xml:space="preserve">Staff should </w:t>
      </w:r>
      <w:r w:rsidRPr="001B40CA">
        <w:rPr>
          <w:b/>
          <w:bCs/>
          <w:sz w:val="22"/>
          <w:szCs w:val="22"/>
          <w:lang w:val="en-GB"/>
        </w:rPr>
        <w:t>always</w:t>
      </w:r>
      <w:r w:rsidRPr="001B40CA">
        <w:rPr>
          <w:sz w:val="22"/>
          <w:szCs w:val="22"/>
          <w:lang w:val="en-GB"/>
        </w:rPr>
        <w:t xml:space="preserve"> take action if they are worried.</w:t>
      </w:r>
    </w:p>
    <w:p w:rsidR="00553FB9" w:rsidRPr="00445AB1" w:rsidRDefault="00553FB9" w:rsidP="00553FB9">
      <w:pPr>
        <w:rPr>
          <w:b/>
          <w:sz w:val="22"/>
          <w:szCs w:val="22"/>
          <w:lang w:val="en-GB"/>
        </w:rPr>
      </w:pPr>
      <w:r w:rsidRPr="009563DC">
        <w:rPr>
          <w:b/>
          <w:sz w:val="22"/>
          <w:szCs w:val="22"/>
          <w:lang w:val="en-GB"/>
        </w:rPr>
        <w:t>Checking the identity and suitability of visitors</w:t>
      </w:r>
    </w:p>
    <w:p w:rsidR="00553FB9" w:rsidRPr="001B40CA" w:rsidRDefault="00553FB9" w:rsidP="00553FB9">
      <w:pPr>
        <w:rPr>
          <w:sz w:val="22"/>
          <w:szCs w:val="22"/>
          <w:lang w:val="en-GB"/>
        </w:rPr>
      </w:pPr>
      <w:r w:rsidRPr="001B40CA">
        <w:rPr>
          <w:sz w:val="22"/>
          <w:szCs w:val="22"/>
          <w:lang w:val="en-GB"/>
        </w:rPr>
        <w:t>All visitors will be required to verify their ident</w:t>
      </w:r>
      <w:r w:rsidR="001B40CA" w:rsidRPr="001B40CA">
        <w:rPr>
          <w:sz w:val="22"/>
          <w:szCs w:val="22"/>
          <w:lang w:val="en-GB"/>
        </w:rPr>
        <w:t xml:space="preserve">ity to the satisfaction of staff.  </w:t>
      </w:r>
      <w:r w:rsidRPr="001B40CA">
        <w:rPr>
          <w:sz w:val="22"/>
          <w:szCs w:val="22"/>
          <w:lang w:val="en-GB"/>
        </w:rPr>
        <w:t>If the visitor is unknown to the setting, we will check their credentials and reason for visiting before allowing them to enter the setting. Visitors should be ready to produce identification.</w:t>
      </w:r>
    </w:p>
    <w:p w:rsidR="00553FB9" w:rsidRPr="001B40CA" w:rsidRDefault="00553FB9" w:rsidP="00553FB9">
      <w:pPr>
        <w:rPr>
          <w:sz w:val="22"/>
          <w:szCs w:val="22"/>
          <w:lang w:val="en-GB"/>
        </w:rPr>
      </w:pPr>
      <w:r w:rsidRPr="001B40CA">
        <w:rPr>
          <w:sz w:val="22"/>
          <w:szCs w:val="22"/>
          <w:lang w:val="en-GB"/>
        </w:rPr>
        <w:t>Visitors are expected to sign the visitors’ book and wear a visitor’s badge.</w:t>
      </w:r>
    </w:p>
    <w:p w:rsidR="00553FB9" w:rsidRPr="001B40CA" w:rsidRDefault="00553FB9" w:rsidP="00553FB9">
      <w:pPr>
        <w:rPr>
          <w:sz w:val="22"/>
          <w:szCs w:val="22"/>
          <w:lang w:val="en-GB"/>
        </w:rPr>
      </w:pPr>
      <w:r w:rsidRPr="001B40CA">
        <w:rPr>
          <w:sz w:val="22"/>
          <w:szCs w:val="22"/>
          <w:lang w:val="en-GB"/>
        </w:rPr>
        <w:t>Visitors to the school who are visiting for a professional purpose, such as educational psychologists and school improvement officers, will be asked to show photo ID and:</w:t>
      </w:r>
    </w:p>
    <w:p w:rsidR="00553FB9" w:rsidRPr="001B40CA" w:rsidRDefault="00553FB9" w:rsidP="00553FB9">
      <w:pPr>
        <w:numPr>
          <w:ilvl w:val="0"/>
          <w:numId w:val="39"/>
        </w:numPr>
        <w:rPr>
          <w:sz w:val="22"/>
          <w:szCs w:val="22"/>
          <w:lang w:val="en-GB"/>
        </w:rPr>
      </w:pPr>
      <w:r w:rsidRPr="001B40CA">
        <w:rPr>
          <w:sz w:val="22"/>
          <w:szCs w:val="22"/>
          <w:lang w:val="en-GB"/>
        </w:rPr>
        <w:t xml:space="preserve">Will be asked to show their DBS certificate, which will be checked alongside their photo ID; or </w:t>
      </w:r>
    </w:p>
    <w:p w:rsidR="00553FB9" w:rsidRPr="001B40CA" w:rsidRDefault="00553FB9" w:rsidP="00553FB9">
      <w:pPr>
        <w:numPr>
          <w:ilvl w:val="0"/>
          <w:numId w:val="39"/>
        </w:numPr>
        <w:ind w:left="709" w:hanging="244"/>
        <w:rPr>
          <w:sz w:val="22"/>
          <w:szCs w:val="22"/>
          <w:lang w:val="en-GB"/>
        </w:rPr>
      </w:pPr>
      <w:r w:rsidRPr="001B40CA">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rsidR="00553FB9" w:rsidRDefault="00553FB9" w:rsidP="00553FB9">
      <w:pPr>
        <w:rPr>
          <w:lang w:val="en-GB"/>
        </w:rPr>
      </w:pPr>
      <w:r w:rsidRPr="001B40CA">
        <w:rPr>
          <w:sz w:val="22"/>
          <w:szCs w:val="22"/>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r w:rsidRPr="002033B5">
        <w:rPr>
          <w:lang w:val="en-GB"/>
        </w:rPr>
        <w:t>.</w:t>
      </w:r>
    </w:p>
    <w:p w:rsidR="001B40CA" w:rsidRPr="002033B5" w:rsidRDefault="001B40CA" w:rsidP="00553FB9">
      <w:pPr>
        <w:rPr>
          <w:lang w:val="en-GB"/>
        </w:rPr>
      </w:pPr>
    </w:p>
    <w:sectPr w:rsidR="001B40CA" w:rsidRPr="002033B5" w:rsidSect="002C03DF">
      <w:headerReference w:type="even" r:id="rId40"/>
      <w:headerReference w:type="default" r:id="rId41"/>
      <w:footerReference w:type="even" r:id="rId42"/>
      <w:footerReference w:type="default" r:id="rId43"/>
      <w:headerReference w:type="first" r:id="rId44"/>
      <w:footerReference w:type="first" r:id="rId4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36" w:rsidRDefault="00FA2636" w:rsidP="00FE4EBF">
      <w:pPr>
        <w:spacing w:before="0" w:after="0"/>
      </w:pPr>
      <w:r>
        <w:separator/>
      </w:r>
    </w:p>
  </w:endnote>
  <w:endnote w:type="continuationSeparator" w:id="0">
    <w:p w:rsidR="00FA2636" w:rsidRDefault="00FA2636"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94" w:rsidRDefault="00D6139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394" w:rsidRDefault="00D61394"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94" w:rsidRDefault="00D6139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20C">
      <w:rPr>
        <w:rStyle w:val="PageNumber"/>
        <w:noProof/>
      </w:rPr>
      <w:t>21</w:t>
    </w:r>
    <w:r>
      <w:rPr>
        <w:rStyle w:val="PageNumber"/>
      </w:rPr>
      <w:fldChar w:fldCharType="end"/>
    </w:r>
  </w:p>
  <w:p w:rsidR="00D61394" w:rsidRDefault="00D61394"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0C" w:rsidRDefault="007B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36" w:rsidRDefault="00FA2636" w:rsidP="00FE4EBF">
      <w:pPr>
        <w:spacing w:before="0" w:after="0"/>
      </w:pPr>
      <w:r>
        <w:separator/>
      </w:r>
    </w:p>
  </w:footnote>
  <w:footnote w:type="continuationSeparator" w:id="0">
    <w:p w:rsidR="00FA2636" w:rsidRDefault="00FA2636"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0C" w:rsidRDefault="007B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0C" w:rsidRDefault="007B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03832"/>
      <w:docPartObj>
        <w:docPartGallery w:val="Watermarks"/>
        <w:docPartUnique/>
      </w:docPartObj>
    </w:sdtPr>
    <w:sdtContent>
      <w:p w:rsidR="007B020C" w:rsidRDefault="007B02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6ED2B21"/>
    <w:multiLevelType w:val="hybridMultilevel"/>
    <w:tmpl w:val="024ECE04"/>
    <w:lvl w:ilvl="0" w:tplc="C8643C8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F15"/>
    <w:multiLevelType w:val="hybridMultilevel"/>
    <w:tmpl w:val="B4D2839E"/>
    <w:lvl w:ilvl="0" w:tplc="C8643C8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B6C78"/>
    <w:multiLevelType w:val="hybridMultilevel"/>
    <w:tmpl w:val="E87E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159E3"/>
    <w:multiLevelType w:val="hybridMultilevel"/>
    <w:tmpl w:val="5F2211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7C16B6"/>
    <w:multiLevelType w:val="hybridMultilevel"/>
    <w:tmpl w:val="B9F43D3E"/>
    <w:lvl w:ilvl="0" w:tplc="C8643C8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27FEA"/>
    <w:multiLevelType w:val="hybridMultilevel"/>
    <w:tmpl w:val="F37E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53779"/>
    <w:multiLevelType w:val="hybridMultilevel"/>
    <w:tmpl w:val="BBF06BF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0750B07"/>
    <w:multiLevelType w:val="hybridMultilevel"/>
    <w:tmpl w:val="91DC07C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71360125"/>
    <w:multiLevelType w:val="hybridMultilevel"/>
    <w:tmpl w:val="98544A50"/>
    <w:lvl w:ilvl="0" w:tplc="6D0E1A8C">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3246D9F"/>
    <w:multiLevelType w:val="hybridMultilevel"/>
    <w:tmpl w:val="795E69A4"/>
    <w:lvl w:ilvl="0" w:tplc="C8643C82">
      <w:numFmt w:val="bullet"/>
      <w:lvlText w:val="•"/>
      <w:lvlJc w:val="left"/>
      <w:pPr>
        <w:ind w:left="1440" w:hanging="72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4B4247"/>
    <w:multiLevelType w:val="hybridMultilevel"/>
    <w:tmpl w:val="40F2EC9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7"/>
  </w:num>
  <w:num w:numId="3">
    <w:abstractNumId w:val="24"/>
  </w:num>
  <w:num w:numId="4">
    <w:abstractNumId w:val="29"/>
  </w:num>
  <w:num w:numId="5">
    <w:abstractNumId w:val="26"/>
  </w:num>
  <w:num w:numId="6">
    <w:abstractNumId w:val="0"/>
  </w:num>
  <w:num w:numId="7">
    <w:abstractNumId w:val="32"/>
  </w:num>
  <w:num w:numId="8">
    <w:abstractNumId w:val="13"/>
  </w:num>
  <w:num w:numId="9">
    <w:abstractNumId w:val="8"/>
  </w:num>
  <w:num w:numId="10">
    <w:abstractNumId w:val="11"/>
  </w:num>
  <w:num w:numId="11">
    <w:abstractNumId w:val="3"/>
  </w:num>
  <w:num w:numId="12">
    <w:abstractNumId w:val="33"/>
  </w:num>
  <w:num w:numId="13">
    <w:abstractNumId w:val="12"/>
  </w:num>
  <w:num w:numId="14">
    <w:abstractNumId w:val="16"/>
  </w:num>
  <w:num w:numId="15">
    <w:abstractNumId w:val="31"/>
  </w:num>
  <w:num w:numId="16">
    <w:abstractNumId w:val="40"/>
  </w:num>
  <w:num w:numId="17">
    <w:abstractNumId w:val="30"/>
  </w:num>
  <w:num w:numId="18">
    <w:abstractNumId w:val="5"/>
  </w:num>
  <w:num w:numId="19">
    <w:abstractNumId w:val="42"/>
  </w:num>
  <w:num w:numId="20">
    <w:abstractNumId w:val="35"/>
  </w:num>
  <w:num w:numId="21">
    <w:abstractNumId w:val="14"/>
  </w:num>
  <w:num w:numId="22">
    <w:abstractNumId w:val="19"/>
  </w:num>
  <w:num w:numId="23">
    <w:abstractNumId w:val="36"/>
  </w:num>
  <w:num w:numId="24">
    <w:abstractNumId w:val="9"/>
  </w:num>
  <w:num w:numId="25">
    <w:abstractNumId w:val="37"/>
  </w:num>
  <w:num w:numId="26">
    <w:abstractNumId w:val="21"/>
  </w:num>
  <w:num w:numId="27">
    <w:abstractNumId w:val="6"/>
  </w:num>
  <w:num w:numId="28">
    <w:abstractNumId w:val="15"/>
  </w:num>
  <w:num w:numId="29">
    <w:abstractNumId w:val="20"/>
  </w:num>
  <w:num w:numId="30">
    <w:abstractNumId w:val="28"/>
  </w:num>
  <w:num w:numId="31">
    <w:abstractNumId w:val="2"/>
  </w:num>
  <w:num w:numId="32">
    <w:abstractNumId w:val="7"/>
  </w:num>
  <w:num w:numId="33">
    <w:abstractNumId w:val="1"/>
  </w:num>
  <w:num w:numId="34">
    <w:abstractNumId w:val="39"/>
  </w:num>
  <w:num w:numId="35">
    <w:abstractNumId w:val="17"/>
  </w:num>
  <w:num w:numId="36">
    <w:abstractNumId w:val="23"/>
  </w:num>
  <w:num w:numId="37">
    <w:abstractNumId w:val="41"/>
  </w:num>
  <w:num w:numId="38">
    <w:abstractNumId w:val="22"/>
  </w:num>
  <w:num w:numId="39">
    <w:abstractNumId w:val="25"/>
  </w:num>
  <w:num w:numId="40">
    <w:abstractNumId w:val="34"/>
  </w:num>
  <w:num w:numId="41">
    <w:abstractNumId w:val="38"/>
  </w:num>
  <w:num w:numId="42">
    <w:abstractNumId w:val="18"/>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42646"/>
    <w:rsid w:val="00072C8E"/>
    <w:rsid w:val="0008034A"/>
    <w:rsid w:val="000A4735"/>
    <w:rsid w:val="000D31DD"/>
    <w:rsid w:val="000F1DC7"/>
    <w:rsid w:val="0011435C"/>
    <w:rsid w:val="00114978"/>
    <w:rsid w:val="001303E9"/>
    <w:rsid w:val="00146DB7"/>
    <w:rsid w:val="00173DAE"/>
    <w:rsid w:val="001B0588"/>
    <w:rsid w:val="001B40CA"/>
    <w:rsid w:val="001C1B9E"/>
    <w:rsid w:val="001F01E8"/>
    <w:rsid w:val="00204182"/>
    <w:rsid w:val="00214466"/>
    <w:rsid w:val="00223884"/>
    <w:rsid w:val="00235B67"/>
    <w:rsid w:val="002A52D0"/>
    <w:rsid w:val="002C03DF"/>
    <w:rsid w:val="002D18CC"/>
    <w:rsid w:val="002D1DEA"/>
    <w:rsid w:val="002F1222"/>
    <w:rsid w:val="003379B8"/>
    <w:rsid w:val="00346052"/>
    <w:rsid w:val="003511A8"/>
    <w:rsid w:val="0037230E"/>
    <w:rsid w:val="003925E5"/>
    <w:rsid w:val="003B10D2"/>
    <w:rsid w:val="003C7B22"/>
    <w:rsid w:val="003D5D07"/>
    <w:rsid w:val="003E73CE"/>
    <w:rsid w:val="003F0736"/>
    <w:rsid w:val="003F08F4"/>
    <w:rsid w:val="00415566"/>
    <w:rsid w:val="0043180A"/>
    <w:rsid w:val="004345CD"/>
    <w:rsid w:val="00456549"/>
    <w:rsid w:val="00486E8B"/>
    <w:rsid w:val="004F59E0"/>
    <w:rsid w:val="0050218E"/>
    <w:rsid w:val="00507A48"/>
    <w:rsid w:val="0053150B"/>
    <w:rsid w:val="00532E5C"/>
    <w:rsid w:val="00532F73"/>
    <w:rsid w:val="005470CA"/>
    <w:rsid w:val="00553FB9"/>
    <w:rsid w:val="00592D87"/>
    <w:rsid w:val="005E74CD"/>
    <w:rsid w:val="005F24E1"/>
    <w:rsid w:val="006241C3"/>
    <w:rsid w:val="00625AEA"/>
    <w:rsid w:val="00636E42"/>
    <w:rsid w:val="00655C88"/>
    <w:rsid w:val="00666271"/>
    <w:rsid w:val="006A7C69"/>
    <w:rsid w:val="006B0DAB"/>
    <w:rsid w:val="006B55A9"/>
    <w:rsid w:val="006D6486"/>
    <w:rsid w:val="006F6154"/>
    <w:rsid w:val="0072041D"/>
    <w:rsid w:val="00752453"/>
    <w:rsid w:val="00761D98"/>
    <w:rsid w:val="00761FEE"/>
    <w:rsid w:val="007659D4"/>
    <w:rsid w:val="0077171A"/>
    <w:rsid w:val="00795C90"/>
    <w:rsid w:val="007B020C"/>
    <w:rsid w:val="007E7855"/>
    <w:rsid w:val="007F5DEE"/>
    <w:rsid w:val="00800604"/>
    <w:rsid w:val="00801947"/>
    <w:rsid w:val="00804BA0"/>
    <w:rsid w:val="0084778F"/>
    <w:rsid w:val="00856671"/>
    <w:rsid w:val="00874A5F"/>
    <w:rsid w:val="008849C2"/>
    <w:rsid w:val="008B2C04"/>
    <w:rsid w:val="008F75BA"/>
    <w:rsid w:val="00935EDC"/>
    <w:rsid w:val="009455B1"/>
    <w:rsid w:val="009469CE"/>
    <w:rsid w:val="00947F35"/>
    <w:rsid w:val="009520CE"/>
    <w:rsid w:val="0095297D"/>
    <w:rsid w:val="0097666B"/>
    <w:rsid w:val="00996AAA"/>
    <w:rsid w:val="009A0C3F"/>
    <w:rsid w:val="009D45F3"/>
    <w:rsid w:val="009E7244"/>
    <w:rsid w:val="00A06443"/>
    <w:rsid w:val="00A33276"/>
    <w:rsid w:val="00A3359C"/>
    <w:rsid w:val="00A77130"/>
    <w:rsid w:val="00A77652"/>
    <w:rsid w:val="00A94DAC"/>
    <w:rsid w:val="00AB7508"/>
    <w:rsid w:val="00AC1210"/>
    <w:rsid w:val="00AC7CBB"/>
    <w:rsid w:val="00B11DBC"/>
    <w:rsid w:val="00B14710"/>
    <w:rsid w:val="00B17762"/>
    <w:rsid w:val="00B440D4"/>
    <w:rsid w:val="00B6750C"/>
    <w:rsid w:val="00B87717"/>
    <w:rsid w:val="00BB0DF4"/>
    <w:rsid w:val="00BC2427"/>
    <w:rsid w:val="00BE057B"/>
    <w:rsid w:val="00BE72EA"/>
    <w:rsid w:val="00C003A3"/>
    <w:rsid w:val="00C06898"/>
    <w:rsid w:val="00C727BB"/>
    <w:rsid w:val="00C82D41"/>
    <w:rsid w:val="00C9177C"/>
    <w:rsid w:val="00C967B0"/>
    <w:rsid w:val="00CC64F8"/>
    <w:rsid w:val="00CD2FDD"/>
    <w:rsid w:val="00CF1EB8"/>
    <w:rsid w:val="00D349B5"/>
    <w:rsid w:val="00D41EBB"/>
    <w:rsid w:val="00D61394"/>
    <w:rsid w:val="00D61C50"/>
    <w:rsid w:val="00D6261F"/>
    <w:rsid w:val="00D657BA"/>
    <w:rsid w:val="00D86E0C"/>
    <w:rsid w:val="00DA50A5"/>
    <w:rsid w:val="00DA5265"/>
    <w:rsid w:val="00DE0286"/>
    <w:rsid w:val="00DF4ADA"/>
    <w:rsid w:val="00E25B4E"/>
    <w:rsid w:val="00E274BE"/>
    <w:rsid w:val="00E450AB"/>
    <w:rsid w:val="00E776DF"/>
    <w:rsid w:val="00E86FCE"/>
    <w:rsid w:val="00ED30F9"/>
    <w:rsid w:val="00ED4599"/>
    <w:rsid w:val="00F31A2F"/>
    <w:rsid w:val="00F32047"/>
    <w:rsid w:val="00F65CAE"/>
    <w:rsid w:val="00F734BF"/>
    <w:rsid w:val="00FA2636"/>
    <w:rsid w:val="00FD521E"/>
    <w:rsid w:val="00FE4EBF"/>
    <w:rsid w:val="00FF0F3D"/>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E89CA254-A5C7-413C-80B5-EB22ED8B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0F1DC7"/>
    <w:pPr>
      <w:numPr>
        <w:numId w:val="20"/>
      </w:numPr>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52453"/>
    <w:pPr>
      <w:jc w:val="center"/>
    </w:pPr>
    <w:rPr>
      <w:sz w:val="56"/>
    </w:rPr>
  </w:style>
  <w:style w:type="character" w:customStyle="1" w:styleId="Title1Char">
    <w:name w:val="Title 1 Char"/>
    <w:link w:val="Title1"/>
    <w:rsid w:val="00752453"/>
    <w:rPr>
      <w:rFonts w:ascii="Arial" w:eastAsia="MS Gothic" w:hAnsi="Arial"/>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CommentReference">
    <w:name w:val="annotation reference"/>
    <w:uiPriority w:val="99"/>
    <w:semiHidden/>
    <w:unhideWhenUsed/>
    <w:rsid w:val="003F08F4"/>
    <w:rPr>
      <w:sz w:val="16"/>
      <w:szCs w:val="16"/>
    </w:rPr>
  </w:style>
  <w:style w:type="paragraph" w:styleId="CommentText">
    <w:name w:val="annotation text"/>
    <w:basedOn w:val="Normal"/>
    <w:link w:val="CommentTextChar"/>
    <w:uiPriority w:val="99"/>
    <w:semiHidden/>
    <w:unhideWhenUsed/>
    <w:rsid w:val="003F08F4"/>
    <w:rPr>
      <w:szCs w:val="20"/>
    </w:rPr>
  </w:style>
  <w:style w:type="character" w:customStyle="1" w:styleId="CommentTextChar">
    <w:name w:val="Comment Text Char"/>
    <w:link w:val="CommentText"/>
    <w:uiPriority w:val="99"/>
    <w:semiHidden/>
    <w:rsid w:val="003F08F4"/>
    <w:rPr>
      <w:rFonts w:ascii="Arial" w:hAnsi="Arial"/>
      <w:lang w:val="en-US" w:eastAsia="en-US"/>
    </w:rPr>
  </w:style>
  <w:style w:type="character" w:customStyle="1" w:styleId="apple-converted-space">
    <w:name w:val="apple-converted-space"/>
    <w:rsid w:val="00F31A2F"/>
  </w:style>
  <w:style w:type="character" w:styleId="FollowedHyperlink">
    <w:name w:val="FollowedHyperlink"/>
    <w:uiPriority w:val="99"/>
    <w:semiHidden/>
    <w:unhideWhenUsed/>
    <w:rsid w:val="008849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436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03134602">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954899246">
      <w:bodyDiv w:val="1"/>
      <w:marLeft w:val="0"/>
      <w:marRight w:val="0"/>
      <w:marTop w:val="0"/>
      <w:marBottom w:val="0"/>
      <w:divBdr>
        <w:top w:val="none" w:sz="0" w:space="0" w:color="auto"/>
        <w:left w:val="none" w:sz="0" w:space="0" w:color="auto"/>
        <w:bottom w:val="none" w:sz="0" w:space="0" w:color="auto"/>
        <w:right w:val="none" w:sz="0" w:space="0" w:color="auto"/>
      </w:divBdr>
    </w:div>
    <w:div w:id="1960379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legislation.gov.uk/uksi/2014/3283/schedule/part/3/made"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nspcc.org.uk/what-you-can-do/report-abuse/dedicated-helplines/protecting-children-from-radicalisation/" TargetMode="External"/><Relationship Id="rId3" Type="http://schemas.openxmlformats.org/officeDocument/2006/relationships/customXml" Target="../customXml/item3.xml"/><Relationship Id="rId21" Type="http://schemas.openxmlformats.org/officeDocument/2006/relationships/hyperlink" Target="http://www.legislation.gov.uk/ukpga/2015/9/part/5/crossheading/female-genital-mutilation" TargetMode="External"/><Relationship Id="rId34" Type="http://schemas.openxmlformats.org/officeDocument/2006/relationships/hyperlink" Target="https://www.gov.uk/guidance/making-barring-referrals-to-the-db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rf.knowsley.gov.uk/Home" TargetMode="External"/><Relationship Id="rId17" Type="http://schemas.openxmlformats.org/officeDocument/2006/relationships/hyperlink" Target="http://www.legislation.gov.uk/uksi/2009/2680/contents/made" TargetMode="External"/><Relationship Id="rId25" Type="http://schemas.openxmlformats.org/officeDocument/2006/relationships/hyperlink" Target="https://www.gov.uk/government/publications/prevent-duty-guidance" TargetMode="External"/><Relationship Id="rId33" Type="http://schemas.openxmlformats.org/officeDocument/2006/relationships/hyperlink" Target="http://kirkbyhighschool.net/wp-content/uploads/2018/06/Whistleblowing-Policy.pdf" TargetMode="External"/><Relationship Id="rId38" Type="http://schemas.openxmlformats.org/officeDocument/2006/relationships/hyperlink" Target="http://educateagainsthate.com/parents/what-are-the-warning-sign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02/32/section/175" TargetMode="External"/><Relationship Id="rId20" Type="http://schemas.openxmlformats.org/officeDocument/2006/relationships/hyperlink" Target="http://www.legislation.gov.uk/ukpga/2004/31/contents" TargetMode="External"/><Relationship Id="rId29" Type="http://schemas.openxmlformats.org/officeDocument/2006/relationships/hyperlink" Target="https://www.gov.uk/report-child-abuse-to-local-counci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gov.uk/ukpga/2006/47/schedule/4" TargetMode="External"/><Relationship Id="rId32" Type="http://schemas.openxmlformats.org/officeDocument/2006/relationships/image" Target="media/image2.png"/><Relationship Id="rId37" Type="http://schemas.openxmlformats.org/officeDocument/2006/relationships/hyperlink" Target="mailto:fmu@fco.gov.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overnment/publications/governance-handbook" TargetMode="External"/><Relationship Id="rId23" Type="http://schemas.openxmlformats.org/officeDocument/2006/relationships/hyperlink" Target="http://www.legislation.gov.uk/ukpga/1974/53"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hyperlink" Target="https://www.legislation.gov.uk/ukpga/2008/25/section/128" TargetMode="External"/><Relationship Id="rId10" Type="http://schemas.openxmlformats.org/officeDocument/2006/relationships/endnotes" Target="endnotes.xml"/><Relationship Id="rId19" Type="http://schemas.openxmlformats.org/officeDocument/2006/relationships/hyperlink" Target="http://www.legislation.gov.uk/ukpga/1989/41" TargetMode="External"/><Relationship Id="rId31" Type="http://schemas.openxmlformats.org/officeDocument/2006/relationships/hyperlink" Target="mailto:counter.extremism@education.gov.uk"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mailto:j.rigby@kirkbyhighschool.net" TargetMode="External"/><Relationship Id="rId30" Type="http://schemas.openxmlformats.org/officeDocument/2006/relationships/hyperlink" Target="https://www.gov.uk/government/publications/channel-guidance" TargetMode="External"/><Relationship Id="rId35" Type="http://schemas.openxmlformats.org/officeDocument/2006/relationships/hyperlink" Target="http://www.legislation.gov.uk/uksi/2009/37/contents/made"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F50A-2C54-45CA-8C60-6392C1F87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179FEB-2CD0-4CA8-A1A7-1F497345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10854</Words>
  <Characters>61869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72578</CharactersWithSpaces>
  <SharedDoc>false</SharedDoc>
  <HLinks>
    <vt:vector size="216" baseType="variant">
      <vt:variant>
        <vt:i4>6750247</vt:i4>
      </vt:variant>
      <vt:variant>
        <vt:i4>153</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150</vt:i4>
      </vt:variant>
      <vt:variant>
        <vt:i4>0</vt:i4>
      </vt:variant>
      <vt:variant>
        <vt:i4>5</vt:i4>
      </vt:variant>
      <vt:variant>
        <vt:lpwstr>http://educateagainsthate.com/parents/what-are-the-warning-signs/</vt:lpwstr>
      </vt:variant>
      <vt:variant>
        <vt:lpwstr/>
      </vt:variant>
      <vt:variant>
        <vt:i4>1835115</vt:i4>
      </vt:variant>
      <vt:variant>
        <vt:i4>147</vt:i4>
      </vt:variant>
      <vt:variant>
        <vt:i4>0</vt:i4>
      </vt:variant>
      <vt:variant>
        <vt:i4>5</vt:i4>
      </vt:variant>
      <vt:variant>
        <vt:lpwstr>mailto:fmu@fco.gov.uk</vt:lpwstr>
      </vt:variant>
      <vt:variant>
        <vt:lpwstr/>
      </vt:variant>
      <vt:variant>
        <vt:i4>7798901</vt:i4>
      </vt:variant>
      <vt:variant>
        <vt:i4>144</vt:i4>
      </vt:variant>
      <vt:variant>
        <vt:i4>0</vt:i4>
      </vt:variant>
      <vt:variant>
        <vt:i4>5</vt:i4>
      </vt:variant>
      <vt:variant>
        <vt:lpwstr>https://safeguarding.thekeysupport.com/knowledge-bank/safeguarding-specific-issues/</vt:lpwstr>
      </vt:variant>
      <vt:variant>
        <vt:lpwstr/>
      </vt:variant>
      <vt:variant>
        <vt:i4>5570624</vt:i4>
      </vt:variant>
      <vt:variant>
        <vt:i4>141</vt:i4>
      </vt:variant>
      <vt:variant>
        <vt:i4>0</vt:i4>
      </vt:variant>
      <vt:variant>
        <vt:i4>5</vt:i4>
      </vt:variant>
      <vt:variant>
        <vt:lpwstr>https://www.legislation.gov.uk/ukpga/2008/25/section/128</vt:lpwstr>
      </vt:variant>
      <vt:variant>
        <vt:lpwstr/>
      </vt:variant>
      <vt:variant>
        <vt:i4>5308444</vt:i4>
      </vt:variant>
      <vt:variant>
        <vt:i4>138</vt:i4>
      </vt:variant>
      <vt:variant>
        <vt:i4>0</vt:i4>
      </vt:variant>
      <vt:variant>
        <vt:i4>5</vt:i4>
      </vt:variant>
      <vt:variant>
        <vt:lpwstr>http://www.legislation.gov.uk/uksi/2009/37/contents/made</vt:lpwstr>
      </vt:variant>
      <vt:variant>
        <vt:lpwstr/>
      </vt:variant>
      <vt:variant>
        <vt:i4>2424929</vt:i4>
      </vt:variant>
      <vt:variant>
        <vt:i4>135</vt:i4>
      </vt:variant>
      <vt:variant>
        <vt:i4>0</vt:i4>
      </vt:variant>
      <vt:variant>
        <vt:i4>5</vt:i4>
      </vt:variant>
      <vt:variant>
        <vt:lpwstr>https://www.gov.uk/guidance/making-barring-referrals-to-the-dbs</vt:lpwstr>
      </vt:variant>
      <vt:variant>
        <vt:lpwstr>relevant-conduct-in-relation-to-children</vt:lpwstr>
      </vt:variant>
      <vt:variant>
        <vt:i4>852032</vt:i4>
      </vt:variant>
      <vt:variant>
        <vt:i4>132</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7405667</vt:i4>
      </vt:variant>
      <vt:variant>
        <vt:i4>129</vt:i4>
      </vt:variant>
      <vt:variant>
        <vt:i4>0</vt:i4>
      </vt:variant>
      <vt:variant>
        <vt:i4>5</vt:i4>
      </vt:variant>
      <vt:variant>
        <vt:lpwstr>https://assets.publishing.service.gov.uk/government/uploads/system/uploads/attachment_data/file/647389/Overview_of_Sexting_Guidance.pdf</vt:lpwstr>
      </vt:variant>
      <vt:variant>
        <vt:lpwstr/>
      </vt:variant>
      <vt:variant>
        <vt:i4>1048615</vt:i4>
      </vt:variant>
      <vt:variant>
        <vt:i4>126</vt:i4>
      </vt:variant>
      <vt:variant>
        <vt:i4>0</vt:i4>
      </vt:variant>
      <vt:variant>
        <vt:i4>5</vt:i4>
      </vt:variant>
      <vt:variant>
        <vt:lpwstr>mailto:counter.extremism@education.gov.uk</vt:lpwstr>
      </vt:variant>
      <vt:variant>
        <vt:lpwstr/>
      </vt:variant>
      <vt:variant>
        <vt:i4>3342461</vt:i4>
      </vt:variant>
      <vt:variant>
        <vt:i4>123</vt:i4>
      </vt:variant>
      <vt:variant>
        <vt:i4>0</vt:i4>
      </vt:variant>
      <vt:variant>
        <vt:i4>5</vt:i4>
      </vt:variant>
      <vt:variant>
        <vt:lpwstr>https://www.gov.uk/government/publications/channel-guidance</vt:lpwstr>
      </vt:variant>
      <vt:variant>
        <vt:lpwstr/>
      </vt:variant>
      <vt:variant>
        <vt:i4>4128888</vt:i4>
      </vt:variant>
      <vt:variant>
        <vt:i4>120</vt:i4>
      </vt:variant>
      <vt:variant>
        <vt:i4>0</vt:i4>
      </vt:variant>
      <vt:variant>
        <vt:i4>5</vt:i4>
      </vt:variant>
      <vt:variant>
        <vt:lpwstr>https://www.gov.uk/report-child-abuse-to-local-council</vt:lpwstr>
      </vt:variant>
      <vt:variant>
        <vt:lpwstr/>
      </vt:variant>
      <vt:variant>
        <vt:i4>4194394</vt:i4>
      </vt:variant>
      <vt:variant>
        <vt:i4>117</vt:i4>
      </vt:variant>
      <vt:variant>
        <vt:i4>0</vt:i4>
      </vt:variant>
      <vt:variant>
        <vt:i4>5</vt:i4>
      </vt:variant>
      <vt:variant>
        <vt:lpwstr>https://www.gov.uk/government/publications/safeguarding-practitioners-information-sharing-advice</vt:lpwstr>
      </vt:variant>
      <vt:variant>
        <vt:lpwstr/>
      </vt:variant>
      <vt:variant>
        <vt:i4>5898255</vt:i4>
      </vt:variant>
      <vt:variant>
        <vt:i4>114</vt:i4>
      </vt:variant>
      <vt:variant>
        <vt:i4>0</vt:i4>
      </vt:variant>
      <vt:variant>
        <vt:i4>5</vt:i4>
      </vt:variant>
      <vt:variant>
        <vt:lpwstr>https://www.gov.uk/government/publications/keeping-children-safe-in-education--2</vt:lpwstr>
      </vt:variant>
      <vt:variant>
        <vt:lpwstr/>
      </vt:variant>
      <vt:variant>
        <vt:i4>4194317</vt:i4>
      </vt:variant>
      <vt:variant>
        <vt:i4>111</vt:i4>
      </vt:variant>
      <vt:variant>
        <vt:i4>0</vt:i4>
      </vt:variant>
      <vt:variant>
        <vt:i4>5</vt:i4>
      </vt:variant>
      <vt:variant>
        <vt:lpwstr>https://www.gov.uk/government/publications/early-years-foundation-stage-framework--2</vt:lpwstr>
      </vt:variant>
      <vt:variant>
        <vt:lpwstr/>
      </vt:variant>
      <vt:variant>
        <vt:i4>4194379</vt:i4>
      </vt:variant>
      <vt:variant>
        <vt:i4>108</vt:i4>
      </vt:variant>
      <vt:variant>
        <vt:i4>0</vt:i4>
      </vt:variant>
      <vt:variant>
        <vt:i4>5</vt:i4>
      </vt:variant>
      <vt:variant>
        <vt:lpwstr>http://www.legislation.gov.uk/ukpga/2006/21/contents</vt:lpwstr>
      </vt:variant>
      <vt:variant>
        <vt:lpwstr/>
      </vt:variant>
      <vt:variant>
        <vt:i4>4784223</vt:i4>
      </vt:variant>
      <vt:variant>
        <vt:i4>105</vt:i4>
      </vt:variant>
      <vt:variant>
        <vt:i4>0</vt:i4>
      </vt:variant>
      <vt:variant>
        <vt:i4>5</vt:i4>
      </vt:variant>
      <vt:variant>
        <vt:lpwstr>http://www.legislation.gov.uk/uksi/2018/794/contents/made</vt:lpwstr>
      </vt:variant>
      <vt:variant>
        <vt:lpwstr/>
      </vt:variant>
      <vt:variant>
        <vt:i4>1835019</vt:i4>
      </vt:variant>
      <vt:variant>
        <vt:i4>102</vt:i4>
      </vt:variant>
      <vt:variant>
        <vt:i4>0</vt:i4>
      </vt:variant>
      <vt:variant>
        <vt:i4>5</vt:i4>
      </vt:variant>
      <vt:variant>
        <vt:lpwstr>https://www.gov.uk/government/publications/prevent-duty-guidance</vt:lpwstr>
      </vt:variant>
      <vt:variant>
        <vt:lpwstr/>
      </vt:variant>
      <vt:variant>
        <vt:i4>6422637</vt:i4>
      </vt:variant>
      <vt:variant>
        <vt:i4>99</vt:i4>
      </vt:variant>
      <vt:variant>
        <vt:i4>0</vt:i4>
      </vt:variant>
      <vt:variant>
        <vt:i4>5</vt:i4>
      </vt:variant>
      <vt:variant>
        <vt:lpwstr>http://www.legislation.gov.uk/ukpga/2006/47/schedule/4</vt:lpwstr>
      </vt:variant>
      <vt:variant>
        <vt:lpwstr/>
      </vt:variant>
      <vt:variant>
        <vt:i4>6619234</vt:i4>
      </vt:variant>
      <vt:variant>
        <vt:i4>96</vt:i4>
      </vt:variant>
      <vt:variant>
        <vt:i4>0</vt:i4>
      </vt:variant>
      <vt:variant>
        <vt:i4>5</vt:i4>
      </vt:variant>
      <vt:variant>
        <vt:lpwstr>http://www.legislation.gov.uk/ukpga/1974/53</vt:lpwstr>
      </vt:variant>
      <vt:variant>
        <vt:lpwstr/>
      </vt:variant>
      <vt:variant>
        <vt:i4>7340080</vt:i4>
      </vt:variant>
      <vt:variant>
        <vt:i4>93</vt:i4>
      </vt:variant>
      <vt:variant>
        <vt:i4>0</vt:i4>
      </vt:variant>
      <vt:variant>
        <vt:i4>5</vt:i4>
      </vt:variant>
      <vt:variant>
        <vt:lpwstr>https://www.gov.uk/government/publications/multi-agency-statutory-guidance-on-female-genital-mutilation</vt:lpwstr>
      </vt:variant>
      <vt:variant>
        <vt:lpwstr/>
      </vt:variant>
      <vt:variant>
        <vt:i4>1376329</vt:i4>
      </vt:variant>
      <vt:variant>
        <vt:i4>90</vt:i4>
      </vt:variant>
      <vt:variant>
        <vt:i4>0</vt:i4>
      </vt:variant>
      <vt:variant>
        <vt:i4>5</vt:i4>
      </vt:variant>
      <vt:variant>
        <vt:lpwstr>http://www.legislation.gov.uk/ukpga/2015/9/part/5/crossheading/female-genital-mutilation</vt:lpwstr>
      </vt:variant>
      <vt:variant>
        <vt:lpwstr/>
      </vt:variant>
      <vt:variant>
        <vt:i4>4390987</vt:i4>
      </vt:variant>
      <vt:variant>
        <vt:i4>87</vt:i4>
      </vt:variant>
      <vt:variant>
        <vt:i4>0</vt:i4>
      </vt:variant>
      <vt:variant>
        <vt:i4>5</vt:i4>
      </vt:variant>
      <vt:variant>
        <vt:lpwstr>http://www.legislation.gov.uk/ukpga/2004/31/contents</vt:lpwstr>
      </vt:variant>
      <vt:variant>
        <vt:lpwstr/>
      </vt:variant>
      <vt:variant>
        <vt:i4>6881389</vt:i4>
      </vt:variant>
      <vt:variant>
        <vt:i4>84</vt:i4>
      </vt:variant>
      <vt:variant>
        <vt:i4>0</vt:i4>
      </vt:variant>
      <vt:variant>
        <vt:i4>5</vt:i4>
      </vt:variant>
      <vt:variant>
        <vt:lpwstr>http://www.legislation.gov.uk/ukpga/1989/41</vt:lpwstr>
      </vt:variant>
      <vt:variant>
        <vt:lpwstr/>
      </vt:variant>
      <vt:variant>
        <vt:i4>5374033</vt:i4>
      </vt:variant>
      <vt:variant>
        <vt:i4>81</vt:i4>
      </vt:variant>
      <vt:variant>
        <vt:i4>0</vt:i4>
      </vt:variant>
      <vt:variant>
        <vt:i4>5</vt:i4>
      </vt:variant>
      <vt:variant>
        <vt:lpwstr>http://www.legislation.gov.uk/uksi/2015/728/schedule/made</vt:lpwstr>
      </vt:variant>
      <vt:variant>
        <vt:lpwstr/>
      </vt:variant>
      <vt:variant>
        <vt:i4>4325459</vt:i4>
      </vt:variant>
      <vt:variant>
        <vt:i4>78</vt:i4>
      </vt:variant>
      <vt:variant>
        <vt:i4>0</vt:i4>
      </vt:variant>
      <vt:variant>
        <vt:i4>5</vt:i4>
      </vt:variant>
      <vt:variant>
        <vt:lpwstr>http://www.legislation.gov.uk/uksi/2014/3283/schedule/part/3/made</vt:lpwstr>
      </vt:variant>
      <vt:variant>
        <vt:lpwstr/>
      </vt:variant>
      <vt:variant>
        <vt:i4>6291493</vt:i4>
      </vt:variant>
      <vt:variant>
        <vt:i4>75</vt:i4>
      </vt:variant>
      <vt:variant>
        <vt:i4>0</vt:i4>
      </vt:variant>
      <vt:variant>
        <vt:i4>5</vt:i4>
      </vt:variant>
      <vt:variant>
        <vt:lpwstr>http://www.legislation.gov.uk/uksi/2009/2680/contents/made</vt:lpwstr>
      </vt:variant>
      <vt:variant>
        <vt:lpwstr/>
      </vt:variant>
      <vt:variant>
        <vt:i4>2424946</vt:i4>
      </vt:variant>
      <vt:variant>
        <vt:i4>72</vt:i4>
      </vt:variant>
      <vt:variant>
        <vt:i4>0</vt:i4>
      </vt:variant>
      <vt:variant>
        <vt:i4>5</vt:i4>
      </vt:variant>
      <vt:variant>
        <vt:lpwstr>http://www.legislation.gov.uk/ukpga/2002/32/section/175</vt:lpwstr>
      </vt:variant>
      <vt:variant>
        <vt:lpwstr/>
      </vt:variant>
      <vt:variant>
        <vt:i4>7471144</vt:i4>
      </vt:variant>
      <vt:variant>
        <vt:i4>69</vt:i4>
      </vt:variant>
      <vt:variant>
        <vt:i4>0</vt:i4>
      </vt:variant>
      <vt:variant>
        <vt:i4>5</vt:i4>
      </vt:variant>
      <vt:variant>
        <vt:lpwstr>https://www.gov.uk/government/publications/governance-handbook</vt:lpwstr>
      </vt:variant>
      <vt:variant>
        <vt:lpwstr/>
      </vt:variant>
      <vt:variant>
        <vt:i4>1507417</vt:i4>
      </vt:variant>
      <vt:variant>
        <vt:i4>66</vt:i4>
      </vt:variant>
      <vt:variant>
        <vt:i4>0</vt:i4>
      </vt:variant>
      <vt:variant>
        <vt:i4>5</vt:i4>
      </vt:variant>
      <vt:variant>
        <vt:lpwstr>https://www.gov.uk/government/publications/working-together-to-safeguard-children--2</vt:lpwstr>
      </vt:variant>
      <vt:variant>
        <vt:lpwstr/>
      </vt:variant>
      <vt:variant>
        <vt:i4>5898255</vt:i4>
      </vt:variant>
      <vt:variant>
        <vt:i4>63</vt:i4>
      </vt:variant>
      <vt:variant>
        <vt:i4>0</vt:i4>
      </vt:variant>
      <vt:variant>
        <vt:i4>5</vt:i4>
      </vt:variant>
      <vt:variant>
        <vt:lpwstr>https://www.gov.uk/government/publications/keeping-children-safe-in-education--2</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Rigby J</cp:lastModifiedBy>
  <cp:revision>3</cp:revision>
  <cp:lastPrinted>2018-10-29T08:58:00Z</cp:lastPrinted>
  <dcterms:created xsi:type="dcterms:W3CDTF">2018-10-29T09:01:00Z</dcterms:created>
  <dcterms:modified xsi:type="dcterms:W3CDTF">2018-10-29T09:29:00Z</dcterms:modified>
</cp:coreProperties>
</file>